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453A" w:rsidRPr="009C039C" w:rsidRDefault="00E8453A">
      <w:pPr>
        <w:widowControl w:val="0"/>
        <w:spacing w:line="120" w:lineRule="exact"/>
        <w:rPr>
          <w:rFonts w:ascii="Times New Roman" w:hAnsi="Times New Roman" w:cs="Times New Roman"/>
          <w:sz w:val="24"/>
          <w:szCs w:val="24"/>
        </w:rPr>
      </w:pPr>
      <w:bookmarkStart w:id="0" w:name="_GoBack"/>
      <w:bookmarkEnd w:id="0"/>
    </w:p>
    <w:p w:rsidR="00443293" w:rsidRPr="009C039C" w:rsidRDefault="00E8453A" w:rsidP="00443293">
      <w:pPr>
        <w:widowControl w:val="0"/>
        <w:tabs>
          <w:tab w:val="left" w:pos="360"/>
        </w:tabs>
        <w:rPr>
          <w:rFonts w:ascii="Times New Roman" w:hAnsi="Times New Roman" w:cs="Times New Roman"/>
          <w:sz w:val="24"/>
          <w:szCs w:val="24"/>
        </w:rPr>
      </w:pPr>
      <w:r w:rsidRPr="009C039C">
        <w:rPr>
          <w:rFonts w:ascii="Times New Roman" w:hAnsi="Times New Roman" w:cs="Times New Roman"/>
          <w:sz w:val="24"/>
          <w:szCs w:val="24"/>
        </w:rPr>
        <w:tab/>
      </w:r>
    </w:p>
    <w:p w:rsidR="00443293" w:rsidRPr="009C039C" w:rsidRDefault="00443293" w:rsidP="00443293">
      <w:pPr>
        <w:widowControl w:val="0"/>
        <w:tabs>
          <w:tab w:val="left" w:pos="360"/>
          <w:tab w:val="right" w:pos="10620"/>
        </w:tabs>
        <w:rPr>
          <w:rFonts w:ascii="Times New Roman" w:hAnsi="Times New Roman" w:cs="Times New Roman"/>
          <w:sz w:val="24"/>
          <w:szCs w:val="24"/>
        </w:rPr>
      </w:pPr>
      <w:r w:rsidRPr="009C039C">
        <w:rPr>
          <w:rFonts w:ascii="Times New Roman" w:hAnsi="Times New Roman" w:cs="Times New Roman"/>
          <w:sz w:val="24"/>
          <w:szCs w:val="24"/>
        </w:rPr>
        <w:tab/>
      </w:r>
      <w:r w:rsidR="002A7372" w:rsidRPr="001D467F">
        <w:rPr>
          <w:rFonts w:ascii="Times New Roman" w:hAnsi="Times New Roman" w:cs="Times New Roman"/>
          <w:noProof/>
          <w:sz w:val="24"/>
          <w:szCs w:val="24"/>
        </w:rPr>
        <w:drawing>
          <wp:inline distT="0" distB="0" distL="0" distR="0">
            <wp:extent cx="2181225" cy="7239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E8453A" w:rsidRPr="009C039C" w:rsidRDefault="00E8453A">
      <w:pPr>
        <w:widowControl w:val="0"/>
        <w:tabs>
          <w:tab w:val="left" w:pos="360"/>
        </w:tabs>
        <w:rPr>
          <w:rFonts w:ascii="Times New Roman" w:hAnsi="Times New Roman" w:cs="Times New Roman"/>
          <w:sz w:val="24"/>
          <w:szCs w:val="24"/>
        </w:rPr>
      </w:pPr>
    </w:p>
    <w:p w:rsidR="00E8453A" w:rsidRPr="009C039C" w:rsidRDefault="00E8453A">
      <w:pPr>
        <w:widowControl w:val="0"/>
        <w:spacing w:line="437" w:lineRule="exact"/>
        <w:rPr>
          <w:rFonts w:ascii="Times New Roman" w:hAnsi="Times New Roman" w:cs="Times New Roman"/>
          <w:sz w:val="24"/>
          <w:szCs w:val="24"/>
        </w:rPr>
      </w:pPr>
    </w:p>
    <w:p w:rsidR="00BC021F" w:rsidRDefault="00BC021F" w:rsidP="00323003">
      <w:pPr>
        <w:widowControl w:val="0"/>
        <w:tabs>
          <w:tab w:val="center" w:pos="5819"/>
        </w:tabs>
        <w:spacing w:line="240" w:lineRule="exact"/>
        <w:jc w:val="center"/>
        <w:rPr>
          <w:rFonts w:ascii="Times New Roman" w:hAnsi="Times New Roman" w:cs="Times New Roman"/>
          <w:b/>
          <w:bCs/>
          <w:color w:val="000000"/>
          <w:sz w:val="24"/>
          <w:szCs w:val="24"/>
        </w:rPr>
      </w:pPr>
    </w:p>
    <w:p w:rsidR="00BC021F" w:rsidRDefault="00BC021F" w:rsidP="00323003">
      <w:pPr>
        <w:widowControl w:val="0"/>
        <w:tabs>
          <w:tab w:val="center" w:pos="5819"/>
        </w:tabs>
        <w:spacing w:line="240" w:lineRule="exact"/>
        <w:jc w:val="center"/>
        <w:rPr>
          <w:rFonts w:ascii="Times New Roman" w:hAnsi="Times New Roman" w:cs="Times New Roman"/>
          <w:b/>
          <w:bCs/>
          <w:color w:val="000000"/>
          <w:sz w:val="24"/>
          <w:szCs w:val="24"/>
        </w:rPr>
      </w:pPr>
    </w:p>
    <w:p w:rsidR="00323003" w:rsidRPr="009C039C" w:rsidRDefault="00323003" w:rsidP="00323003">
      <w:pPr>
        <w:widowControl w:val="0"/>
        <w:tabs>
          <w:tab w:val="center" w:pos="5819"/>
        </w:tabs>
        <w:spacing w:line="240" w:lineRule="exact"/>
        <w:jc w:val="center"/>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Compliance Questionnaire and</w:t>
      </w:r>
    </w:p>
    <w:p w:rsidR="00323003" w:rsidRPr="009C039C" w:rsidRDefault="00323003" w:rsidP="00323003">
      <w:pPr>
        <w:widowControl w:val="0"/>
        <w:spacing w:line="240" w:lineRule="exact"/>
        <w:jc w:val="center"/>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Reliability Standard Audit Worksheet</w:t>
      </w:r>
    </w:p>
    <w:p w:rsidR="00323003" w:rsidRPr="009C039C" w:rsidRDefault="00323003" w:rsidP="00323003">
      <w:pPr>
        <w:widowControl w:val="0"/>
        <w:jc w:val="center"/>
        <w:rPr>
          <w:rFonts w:ascii="Times New Roman" w:hAnsi="Times New Roman" w:cs="Times New Roman"/>
          <w:b/>
          <w:bCs/>
          <w:sz w:val="24"/>
          <w:szCs w:val="24"/>
        </w:rPr>
      </w:pPr>
    </w:p>
    <w:p w:rsidR="00697DA0" w:rsidRDefault="00697DA0" w:rsidP="00323003">
      <w:pPr>
        <w:widowControl w:val="0"/>
        <w:jc w:val="center"/>
        <w:rPr>
          <w:rFonts w:ascii="Times New Roman" w:hAnsi="Times New Roman" w:cs="Times New Roman"/>
          <w:b/>
          <w:bCs/>
          <w:sz w:val="24"/>
          <w:szCs w:val="24"/>
        </w:rPr>
      </w:pPr>
    </w:p>
    <w:p w:rsidR="00697DA0" w:rsidRDefault="00697DA0" w:rsidP="00323003">
      <w:pPr>
        <w:widowControl w:val="0"/>
        <w:jc w:val="center"/>
        <w:rPr>
          <w:rFonts w:ascii="Times New Roman" w:hAnsi="Times New Roman" w:cs="Times New Roman"/>
          <w:b/>
          <w:bCs/>
          <w:sz w:val="24"/>
          <w:szCs w:val="24"/>
        </w:rPr>
      </w:pPr>
    </w:p>
    <w:p w:rsidR="00323003" w:rsidRPr="009C039C" w:rsidRDefault="004E0E9E" w:rsidP="00323003">
      <w:pPr>
        <w:widowControl w:val="0"/>
        <w:jc w:val="center"/>
        <w:rPr>
          <w:rFonts w:ascii="Times New Roman" w:hAnsi="Times New Roman" w:cs="Times New Roman"/>
          <w:sz w:val="24"/>
          <w:szCs w:val="24"/>
        </w:rPr>
      </w:pPr>
      <w:r w:rsidRPr="004E0E9E">
        <w:rPr>
          <w:rFonts w:ascii="Times New Roman" w:hAnsi="Times New Roman" w:cs="Times New Roman"/>
          <w:b/>
          <w:bCs/>
          <w:sz w:val="24"/>
          <w:szCs w:val="24"/>
        </w:rPr>
        <w:t>INT-009-1</w:t>
      </w:r>
      <w:r w:rsidR="009C039C" w:rsidRPr="009C039C">
        <w:rPr>
          <w:rFonts w:ascii="Times New Roman" w:hAnsi="Times New Roman" w:cs="Times New Roman"/>
          <w:b/>
          <w:bCs/>
          <w:sz w:val="24"/>
          <w:szCs w:val="24"/>
        </w:rPr>
        <w:t>—</w:t>
      </w:r>
      <w:r w:rsidR="00323003" w:rsidRPr="009C039C">
        <w:rPr>
          <w:rFonts w:ascii="Times New Roman" w:hAnsi="Times New Roman" w:cs="Times New Roman"/>
          <w:b/>
          <w:bCs/>
          <w:sz w:val="24"/>
          <w:szCs w:val="24"/>
        </w:rPr>
        <w:t xml:space="preserve"> </w:t>
      </w:r>
      <w:r w:rsidRPr="004E0E9E">
        <w:rPr>
          <w:rFonts w:ascii="Times New Roman" w:hAnsi="Times New Roman" w:cs="Times New Roman"/>
          <w:b/>
          <w:bCs/>
          <w:sz w:val="24"/>
          <w:szCs w:val="24"/>
        </w:rPr>
        <w:t>Implementation of Interchange</w:t>
      </w:r>
    </w:p>
    <w:p w:rsidR="00323003" w:rsidRPr="009C039C" w:rsidRDefault="00323003" w:rsidP="00323003">
      <w:pPr>
        <w:widowControl w:val="0"/>
        <w:jc w:val="center"/>
        <w:rPr>
          <w:rFonts w:ascii="Times New Roman" w:hAnsi="Times New Roman" w:cs="Times New Roman"/>
          <w:sz w:val="24"/>
          <w:szCs w:val="24"/>
        </w:rPr>
      </w:pPr>
    </w:p>
    <w:p w:rsidR="00323003" w:rsidRPr="009C039C" w:rsidRDefault="00323003" w:rsidP="00323003">
      <w:pPr>
        <w:widowControl w:val="0"/>
        <w:rPr>
          <w:rFonts w:ascii="Times New Roman" w:hAnsi="Times New Roman" w:cs="Times New Roman"/>
          <w:sz w:val="24"/>
          <w:szCs w:val="24"/>
        </w:rPr>
      </w:pPr>
    </w:p>
    <w:p w:rsidR="00697DA0" w:rsidRDefault="00323003" w:rsidP="00323003">
      <w:pPr>
        <w:widowControl w:val="0"/>
        <w:tabs>
          <w:tab w:val="left" w:pos="480"/>
        </w:tabs>
        <w:spacing w:line="331" w:lineRule="exact"/>
        <w:rPr>
          <w:rFonts w:ascii="Times New Roman" w:hAnsi="Times New Roman" w:cs="Times New Roman"/>
          <w:sz w:val="24"/>
          <w:szCs w:val="24"/>
        </w:rPr>
      </w:pPr>
      <w:r w:rsidRPr="009C039C">
        <w:rPr>
          <w:rFonts w:ascii="Times New Roman" w:hAnsi="Times New Roman" w:cs="Times New Roman"/>
          <w:sz w:val="24"/>
          <w:szCs w:val="24"/>
        </w:rPr>
        <w:tab/>
      </w:r>
    </w:p>
    <w:p w:rsidR="00323003" w:rsidRPr="009C039C" w:rsidRDefault="00323003" w:rsidP="00323003">
      <w:pPr>
        <w:widowControl w:val="0"/>
        <w:tabs>
          <w:tab w:val="left" w:pos="480"/>
        </w:tabs>
        <w:spacing w:line="331" w:lineRule="exact"/>
        <w:rPr>
          <w:rFonts w:ascii="Times New Roman" w:hAnsi="Times New Roman" w:cs="Times New Roman"/>
          <w:i/>
          <w:iCs/>
          <w:color w:val="000000"/>
          <w:sz w:val="24"/>
          <w:szCs w:val="24"/>
        </w:rPr>
      </w:pPr>
      <w:r w:rsidRPr="009C039C">
        <w:rPr>
          <w:rFonts w:ascii="Times New Roman" w:hAnsi="Times New Roman" w:cs="Times New Roman"/>
          <w:b/>
          <w:bCs/>
          <w:color w:val="264D74"/>
          <w:sz w:val="24"/>
          <w:szCs w:val="24"/>
        </w:rPr>
        <w:t>Registered Entity:</w:t>
      </w:r>
      <w:r w:rsidRPr="009C039C">
        <w:rPr>
          <w:rFonts w:ascii="Times New Roman" w:hAnsi="Times New Roman" w:cs="Times New Roman"/>
          <w:b/>
          <w:bCs/>
          <w:color w:val="336699"/>
          <w:sz w:val="24"/>
          <w:szCs w:val="24"/>
        </w:rPr>
        <w:t xml:space="preserve"> </w:t>
      </w:r>
      <w:r w:rsidRPr="009C039C">
        <w:rPr>
          <w:rFonts w:ascii="Times New Roman" w:hAnsi="Times New Roman" w:cs="Times New Roman"/>
          <w:i/>
          <w:iCs/>
          <w:color w:val="000000"/>
          <w:sz w:val="24"/>
          <w:szCs w:val="24"/>
        </w:rPr>
        <w:t>(Must be completed by the Compliance Enforcement Authority)</w:t>
      </w:r>
    </w:p>
    <w:p w:rsidR="00697DA0" w:rsidRDefault="00697DA0" w:rsidP="00323003">
      <w:pPr>
        <w:widowControl w:val="0"/>
        <w:tabs>
          <w:tab w:val="left" w:pos="480"/>
        </w:tabs>
        <w:spacing w:line="331" w:lineRule="exact"/>
        <w:rPr>
          <w:rFonts w:ascii="Times New Roman" w:hAnsi="Times New Roman" w:cs="Times New Roman"/>
          <w:b/>
          <w:bCs/>
          <w:color w:val="264D74"/>
          <w:sz w:val="24"/>
          <w:szCs w:val="24"/>
        </w:rPr>
      </w:pPr>
    </w:p>
    <w:p w:rsidR="00323003" w:rsidRDefault="00323003" w:rsidP="00323003">
      <w:pPr>
        <w:widowControl w:val="0"/>
        <w:tabs>
          <w:tab w:val="left" w:pos="480"/>
        </w:tabs>
        <w:spacing w:line="331" w:lineRule="exact"/>
        <w:rPr>
          <w:rFonts w:ascii="Times New Roman" w:hAnsi="Times New Roman" w:cs="Times New Roman"/>
          <w:i/>
          <w:iCs/>
          <w:color w:val="000000"/>
          <w:sz w:val="24"/>
          <w:szCs w:val="24"/>
        </w:rPr>
      </w:pPr>
      <w:r w:rsidRPr="009C039C">
        <w:rPr>
          <w:rFonts w:ascii="Times New Roman" w:hAnsi="Times New Roman" w:cs="Times New Roman"/>
          <w:b/>
          <w:bCs/>
          <w:color w:val="264D74"/>
          <w:sz w:val="24"/>
          <w:szCs w:val="24"/>
        </w:rPr>
        <w:t>NCR Number:</w:t>
      </w:r>
      <w:r w:rsidRPr="009C039C">
        <w:rPr>
          <w:rFonts w:ascii="Times New Roman" w:hAnsi="Times New Roman" w:cs="Times New Roman"/>
          <w:b/>
          <w:bCs/>
          <w:color w:val="336699"/>
          <w:sz w:val="24"/>
          <w:szCs w:val="24"/>
        </w:rPr>
        <w:t xml:space="preserve"> </w:t>
      </w:r>
      <w:r w:rsidRPr="009C039C">
        <w:rPr>
          <w:rFonts w:ascii="Times New Roman" w:hAnsi="Times New Roman" w:cs="Times New Roman"/>
          <w:i/>
          <w:iCs/>
          <w:color w:val="000000"/>
          <w:sz w:val="24"/>
          <w:szCs w:val="24"/>
        </w:rPr>
        <w:t>(Must be completed by the Compliance Enforcement Authority)</w:t>
      </w:r>
    </w:p>
    <w:p w:rsidR="00697DA0" w:rsidRDefault="00697DA0" w:rsidP="004E0E9E">
      <w:pPr>
        <w:widowControl w:val="0"/>
        <w:tabs>
          <w:tab w:val="left" w:pos="480"/>
          <w:tab w:val="left" w:pos="3087"/>
        </w:tabs>
        <w:spacing w:line="331" w:lineRule="exact"/>
        <w:rPr>
          <w:rFonts w:ascii="Times New Roman" w:hAnsi="Times New Roman" w:cs="Times New Roman"/>
          <w:b/>
          <w:bCs/>
          <w:color w:val="264D74"/>
          <w:sz w:val="24"/>
          <w:szCs w:val="24"/>
        </w:rPr>
      </w:pPr>
    </w:p>
    <w:p w:rsidR="000F5E13" w:rsidRPr="009C039C" w:rsidRDefault="00323003" w:rsidP="004E0E9E">
      <w:pPr>
        <w:widowControl w:val="0"/>
        <w:tabs>
          <w:tab w:val="left" w:pos="480"/>
          <w:tab w:val="left" w:pos="3087"/>
        </w:tabs>
        <w:spacing w:line="331"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Applicable Function(s):</w:t>
      </w:r>
      <w:r w:rsidR="00697DA0">
        <w:rPr>
          <w:rFonts w:ascii="Times New Roman" w:hAnsi="Times New Roman" w:cs="Times New Roman"/>
          <w:b/>
          <w:bCs/>
          <w:color w:val="264D74"/>
          <w:sz w:val="24"/>
          <w:szCs w:val="24"/>
        </w:rPr>
        <w:t xml:space="preserve">  </w:t>
      </w:r>
      <w:r w:rsidR="00B258AF" w:rsidRPr="005023B3">
        <w:rPr>
          <w:rFonts w:ascii="Times New Roman" w:hAnsi="Times New Roman" w:cs="Times New Roman"/>
          <w:b/>
          <w:bCs/>
          <w:color w:val="000000"/>
          <w:sz w:val="24"/>
          <w:szCs w:val="24"/>
        </w:rPr>
        <w:t>BA</w:t>
      </w:r>
    </w:p>
    <w:p w:rsidR="00697DA0" w:rsidRDefault="00697DA0" w:rsidP="00697DA0">
      <w:pPr>
        <w:widowControl w:val="0"/>
        <w:tabs>
          <w:tab w:val="left" w:pos="90"/>
          <w:tab w:val="left" w:pos="720"/>
        </w:tabs>
        <w:spacing w:line="294" w:lineRule="exact"/>
        <w:rPr>
          <w:rFonts w:ascii="Times New Roman" w:hAnsi="Times New Roman" w:cs="Times New Roman"/>
          <w:b/>
          <w:color w:val="17365D"/>
          <w:sz w:val="24"/>
          <w:szCs w:val="24"/>
        </w:rPr>
      </w:pPr>
    </w:p>
    <w:p w:rsidR="00A74C27" w:rsidRDefault="00A74C27" w:rsidP="00697DA0">
      <w:pPr>
        <w:widowControl w:val="0"/>
        <w:tabs>
          <w:tab w:val="left" w:pos="90"/>
          <w:tab w:val="left" w:pos="720"/>
        </w:tabs>
        <w:spacing w:line="294" w:lineRule="exact"/>
        <w:rPr>
          <w:b/>
          <w:bCs/>
          <w:color w:val="264D74"/>
          <w:sz w:val="24"/>
          <w:szCs w:val="24"/>
        </w:rPr>
      </w:pPr>
      <w:r>
        <w:rPr>
          <w:rFonts w:ascii="Times New Roman" w:hAnsi="Times New Roman" w:cs="Times New Roman"/>
          <w:b/>
          <w:color w:val="17365D"/>
          <w:sz w:val="24"/>
          <w:szCs w:val="24"/>
        </w:rPr>
        <w:t>Auditors:</w:t>
      </w:r>
      <w:r>
        <w:rPr>
          <w:rFonts w:ascii="Times New Roman" w:hAnsi="Times New Roman" w:cs="Times New Roman"/>
          <w:b/>
          <w:sz w:val="24"/>
          <w:szCs w:val="24"/>
        </w:rPr>
        <w:tab/>
      </w:r>
    </w:p>
    <w:p w:rsidR="000F5E13" w:rsidRPr="009C039C" w:rsidRDefault="000F5E13" w:rsidP="000F5E13">
      <w:pPr>
        <w:widowControl w:val="0"/>
        <w:tabs>
          <w:tab w:val="left" w:pos="60"/>
        </w:tabs>
        <w:spacing w:line="294" w:lineRule="exact"/>
        <w:rPr>
          <w:rFonts w:ascii="Times New Roman" w:hAnsi="Times New Roman" w:cs="Times New Roman"/>
          <w:b/>
          <w:bCs/>
          <w:color w:val="264D74"/>
          <w:sz w:val="24"/>
          <w:szCs w:val="24"/>
        </w:rPr>
      </w:pPr>
    </w:p>
    <w:p w:rsidR="000F5E13" w:rsidRPr="009C039C" w:rsidRDefault="000F5E13" w:rsidP="000F5E13">
      <w:pPr>
        <w:widowControl w:val="0"/>
        <w:tabs>
          <w:tab w:val="left" w:pos="60"/>
        </w:tabs>
        <w:spacing w:line="294" w:lineRule="exact"/>
        <w:rPr>
          <w:rFonts w:ascii="Times New Roman" w:hAnsi="Times New Roman" w:cs="Times New Roman"/>
          <w:b/>
          <w:bCs/>
          <w:color w:val="264D74"/>
          <w:sz w:val="24"/>
          <w:szCs w:val="24"/>
        </w:rPr>
      </w:pPr>
    </w:p>
    <w:p w:rsidR="00E8453A" w:rsidRPr="009C039C" w:rsidRDefault="00AD5422">
      <w:pPr>
        <w:widowControl w:val="0"/>
        <w:spacing w:line="783" w:lineRule="exact"/>
        <w:rPr>
          <w:rFonts w:ascii="Times New Roman" w:hAnsi="Times New Roman" w:cs="Times New Roman"/>
          <w:sz w:val="24"/>
          <w:szCs w:val="24"/>
        </w:rPr>
      </w:pPr>
      <w:r>
        <w:rPr>
          <w:rFonts w:ascii="Times New Roman" w:hAnsi="Times New Roman" w:cs="Times New Roman"/>
          <w:sz w:val="24"/>
          <w:szCs w:val="24"/>
        </w:rPr>
        <w:tab/>
      </w:r>
    </w:p>
    <w:p w:rsidR="00E8453A" w:rsidRPr="009C039C" w:rsidRDefault="00E8453A">
      <w:pPr>
        <w:widowControl w:val="0"/>
        <w:spacing w:line="120" w:lineRule="exact"/>
        <w:rPr>
          <w:rFonts w:ascii="Times New Roman" w:hAnsi="Times New Roman" w:cs="Times New Roman"/>
          <w:sz w:val="24"/>
          <w:szCs w:val="24"/>
        </w:rPr>
      </w:pPr>
    </w:p>
    <w:p w:rsidR="00E8453A" w:rsidRPr="009C039C" w:rsidRDefault="00E8453A">
      <w:pPr>
        <w:widowControl w:val="0"/>
        <w:spacing w:line="40" w:lineRule="exact"/>
        <w:rPr>
          <w:rFonts w:ascii="Times New Roman" w:hAnsi="Times New Roman" w:cs="Times New Roman"/>
          <w:sz w:val="24"/>
          <w:szCs w:val="24"/>
        </w:rPr>
      </w:pPr>
      <w:r w:rsidRPr="009C039C">
        <w:rPr>
          <w:rFonts w:ascii="Times New Roman" w:hAnsi="Times New Roman" w:cs="Times New Roman"/>
          <w:sz w:val="24"/>
          <w:szCs w:val="24"/>
        </w:rPr>
        <w:br w:type="page"/>
      </w:r>
    </w:p>
    <w:p w:rsidR="00861282" w:rsidRPr="009C039C" w:rsidRDefault="00861282" w:rsidP="00861282">
      <w:pPr>
        <w:widowControl w:val="0"/>
        <w:tabs>
          <w:tab w:val="left" w:pos="120"/>
        </w:tabs>
        <w:spacing w:line="331" w:lineRule="exact"/>
        <w:rPr>
          <w:rFonts w:ascii="Times New Roman" w:hAnsi="Times New Roman" w:cs="Times New Roman"/>
          <w:b/>
          <w:bCs/>
          <w:color w:val="003366"/>
          <w:sz w:val="24"/>
          <w:szCs w:val="24"/>
        </w:rPr>
      </w:pPr>
      <w:r w:rsidRPr="009C039C">
        <w:rPr>
          <w:rFonts w:ascii="Times New Roman" w:hAnsi="Times New Roman" w:cs="Times New Roman"/>
          <w:b/>
          <w:bCs/>
          <w:color w:val="003366"/>
          <w:sz w:val="24"/>
          <w:szCs w:val="24"/>
        </w:rPr>
        <w:lastRenderedPageBreak/>
        <w:t>Disclaimer</w:t>
      </w:r>
    </w:p>
    <w:p w:rsidR="00861282" w:rsidRPr="009C039C" w:rsidRDefault="00861282" w:rsidP="00861282">
      <w:pPr>
        <w:widowControl w:val="0"/>
        <w:tabs>
          <w:tab w:val="left" w:pos="120"/>
        </w:tabs>
        <w:spacing w:line="284" w:lineRule="exact"/>
        <w:rPr>
          <w:rFonts w:ascii="Times New Roman" w:hAnsi="Times New Roman" w:cs="Times New Roman"/>
          <w:sz w:val="24"/>
          <w:szCs w:val="24"/>
        </w:rPr>
      </w:pPr>
      <w:r w:rsidRPr="009C039C">
        <w:rPr>
          <w:rFonts w:ascii="Times New Roman" w:hAnsi="Times New Roman" w:cs="Times New Roman"/>
          <w:sz w:val="24"/>
          <w:szCs w:val="24"/>
        </w:rPr>
        <w:tab/>
      </w:r>
    </w:p>
    <w:p w:rsidR="009C039C" w:rsidRPr="009C039C" w:rsidRDefault="00861282" w:rsidP="009C039C">
      <w:pPr>
        <w:rPr>
          <w:rFonts w:ascii="Times New Roman" w:hAnsi="Times New Roman" w:cs="Times New Roman"/>
          <w:color w:val="000000"/>
          <w:sz w:val="24"/>
          <w:szCs w:val="24"/>
        </w:rPr>
      </w:pPr>
      <w:r w:rsidRPr="009C039C">
        <w:rPr>
          <w:rFonts w:ascii="Times New Roman" w:hAnsi="Times New Roman" w:cs="Times New Roman"/>
          <w:sz w:val="24"/>
          <w:szCs w:val="24"/>
        </w:rPr>
        <w:tab/>
      </w:r>
      <w:r w:rsidR="009C039C" w:rsidRPr="009C039C">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9C039C" w:rsidRPr="009C039C">
        <w:rPr>
          <w:rFonts w:ascii="Times New Roman" w:hAnsi="Times New Roman" w:cs="Times New Roman"/>
          <w:sz w:val="24"/>
          <w:szCs w:val="24"/>
        </w:rPr>
        <w:t xml:space="preserve"> of the Reliability Standard, this document </w:t>
      </w:r>
      <w:r w:rsidR="009C039C" w:rsidRPr="009C039C">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13" w:history="1">
        <w:r w:rsidR="009C039C" w:rsidRPr="009C039C">
          <w:rPr>
            <w:rStyle w:val="Hyperlink"/>
            <w:rFonts w:ascii="Times New Roman" w:hAnsi="Times New Roman" w:cs="Times New Roman"/>
            <w:sz w:val="24"/>
            <w:szCs w:val="24"/>
          </w:rPr>
          <w:t>http://www.nerc.com/page.php?cid=2|20</w:t>
        </w:r>
      </w:hyperlink>
      <w:r w:rsidR="009C039C" w:rsidRPr="009C039C">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9C039C" w:rsidRPr="009C039C" w:rsidRDefault="009C039C" w:rsidP="009C039C">
      <w:pPr>
        <w:rPr>
          <w:rFonts w:ascii="Times New Roman" w:hAnsi="Times New Roman" w:cs="Times New Roman"/>
          <w:color w:val="000000"/>
          <w:sz w:val="24"/>
          <w:szCs w:val="24"/>
        </w:rPr>
      </w:pPr>
    </w:p>
    <w:p w:rsidR="00861282" w:rsidRPr="009C039C" w:rsidRDefault="009C039C" w:rsidP="009C039C">
      <w:pPr>
        <w:rPr>
          <w:rFonts w:ascii="Times New Roman" w:hAnsi="Times New Roman" w:cs="Times New Roman"/>
          <w:sz w:val="24"/>
          <w:szCs w:val="24"/>
        </w:rPr>
      </w:pPr>
      <w:r w:rsidRPr="009C039C">
        <w:rPr>
          <w:rFonts w:ascii="Times New Roman" w:hAnsi="Times New Roman" w:cs="Times New Roman"/>
          <w:color w:val="000000"/>
          <w:sz w:val="24"/>
          <w:szCs w:val="24"/>
        </w:rPr>
        <w:t>The NERC RSAW language contained within this document provides a non</w:t>
      </w:r>
      <w:r w:rsidRPr="009C039C">
        <w:rPr>
          <w:rFonts w:ascii="Times New Roman" w:hAnsi="Times New Roman" w:cs="Times New Roman"/>
          <w:color w:val="000000"/>
          <w:sz w:val="24"/>
          <w:szCs w:val="24"/>
        </w:rPr>
        <w:noBreakHyphen/>
        <w:t>exclusive list, for informational purposes</w:t>
      </w:r>
      <w:r w:rsidRPr="009C039C">
        <w:rPr>
          <w:rFonts w:ascii="Times New Roman" w:hAnsi="Times New Roman" w:cs="Times New Roman"/>
          <w:sz w:val="24"/>
          <w:szCs w:val="24"/>
        </w:rPr>
        <w:t xml:space="preserve"> </w:t>
      </w:r>
      <w:r w:rsidRPr="009C039C">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9C039C">
        <w:rPr>
          <w:rFonts w:ascii="Times New Roman" w:hAnsi="Times New Roman" w:cs="Times New Roman"/>
          <w:sz w:val="24"/>
          <w:szCs w:val="24"/>
        </w:rPr>
        <w:t xml:space="preserve"> </w:t>
      </w:r>
      <w:r w:rsidRPr="009C039C">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756289" w:rsidRPr="009C039C" w:rsidRDefault="00756289" w:rsidP="00756289">
      <w:pPr>
        <w:widowControl w:val="0"/>
        <w:tabs>
          <w:tab w:val="left" w:pos="360"/>
        </w:tabs>
        <w:spacing w:line="124" w:lineRule="exact"/>
        <w:rPr>
          <w:rFonts w:ascii="Times New Roman" w:hAnsi="Times New Roman" w:cs="Times New Roman"/>
          <w:sz w:val="24"/>
          <w:szCs w:val="24"/>
        </w:rPr>
      </w:pPr>
    </w:p>
    <w:p w:rsidR="00756289" w:rsidRPr="009C039C" w:rsidRDefault="00756289" w:rsidP="00756289">
      <w:pPr>
        <w:widowControl w:val="0"/>
        <w:tabs>
          <w:tab w:val="left" w:pos="60"/>
        </w:tabs>
        <w:spacing w:line="294" w:lineRule="exact"/>
        <w:rPr>
          <w:rFonts w:ascii="Times New Roman" w:hAnsi="Times New Roman" w:cs="Times New Roman"/>
          <w:sz w:val="24"/>
          <w:szCs w:val="24"/>
        </w:rPr>
      </w:pPr>
    </w:p>
    <w:p w:rsidR="00756289" w:rsidRPr="009C039C" w:rsidRDefault="00756289" w:rsidP="00756289">
      <w:pPr>
        <w:widowControl w:val="0"/>
        <w:tabs>
          <w:tab w:val="left" w:pos="60"/>
        </w:tabs>
        <w:spacing w:line="294" w:lineRule="exact"/>
        <w:rPr>
          <w:rFonts w:ascii="Times New Roman" w:hAnsi="Times New Roman" w:cs="Times New Roman"/>
          <w:b/>
          <w:bCs/>
          <w:color w:val="264D74"/>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AD5422" w:rsidRDefault="00AD5422" w:rsidP="00AD5422">
      <w:pPr>
        <w:pStyle w:val="Heading1"/>
        <w:rPr>
          <w:rFonts w:ascii="Times New Roman" w:hAnsi="Times New Roman" w:cs="Times New Roman"/>
          <w:b/>
          <w:bCs/>
          <w:color w:val="003366"/>
          <w:sz w:val="24"/>
          <w:szCs w:val="24"/>
        </w:rPr>
      </w:pPr>
    </w:p>
    <w:p w:rsidR="00AD5422" w:rsidRPr="00D75B6C" w:rsidRDefault="00AD5422" w:rsidP="00D75B6C">
      <w:pPr>
        <w:pStyle w:val="Heading1"/>
      </w:pPr>
      <w:r w:rsidRPr="00D75B6C">
        <w:lastRenderedPageBreak/>
        <w:t>Subject Matter Experts</w:t>
      </w:r>
    </w:p>
    <w:p w:rsidR="00697DA0" w:rsidRDefault="00697DA0" w:rsidP="00AD5422">
      <w:pPr>
        <w:widowControl w:val="0"/>
        <w:rPr>
          <w:rFonts w:ascii="Times New Roman" w:hAnsi="Times New Roman" w:cs="Times New Roman"/>
          <w:color w:val="000000"/>
          <w:sz w:val="24"/>
          <w:szCs w:val="24"/>
        </w:rPr>
      </w:pPr>
    </w:p>
    <w:p w:rsidR="00AD5422" w:rsidRPr="008374A0" w:rsidRDefault="00AD5422" w:rsidP="00AD5422">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rsidR="00AD5422" w:rsidRPr="008374A0" w:rsidRDefault="00AD5422" w:rsidP="00AD5422">
      <w:pPr>
        <w:widowControl w:val="0"/>
        <w:spacing w:line="244" w:lineRule="exact"/>
        <w:rPr>
          <w:rFonts w:ascii="Times New Roman" w:hAnsi="Times New Roman" w:cs="Times New Roman"/>
          <w:sz w:val="24"/>
          <w:szCs w:val="24"/>
        </w:rPr>
      </w:pPr>
    </w:p>
    <w:p w:rsidR="00AD5422" w:rsidRPr="008374A0" w:rsidRDefault="00AD5422" w:rsidP="00AD5422">
      <w:pPr>
        <w:widowControl w:val="0"/>
        <w:spacing w:line="120" w:lineRule="exact"/>
        <w:rPr>
          <w:rFonts w:ascii="Times New Roman" w:hAnsi="Times New Roman" w:cs="Times New Roman"/>
          <w:sz w:val="24"/>
          <w:szCs w:val="24"/>
        </w:rPr>
      </w:pPr>
    </w:p>
    <w:p w:rsidR="00AD5422" w:rsidRPr="008374A0" w:rsidRDefault="00AD5422" w:rsidP="00AD5422">
      <w:pPr>
        <w:widowControl w:val="0"/>
        <w:spacing w:line="294" w:lineRule="exact"/>
        <w:rPr>
          <w:rFonts w:ascii="Times New Roman" w:hAnsi="Times New Roman" w:cs="Times New Roman"/>
          <w:b/>
          <w:bCs/>
          <w:i/>
          <w:iCs/>
          <w:color w:val="000000"/>
          <w:sz w:val="24"/>
          <w:szCs w:val="24"/>
        </w:rPr>
      </w:pPr>
      <w:r w:rsidRPr="008374A0">
        <w:rPr>
          <w:rFonts w:ascii="Times New Roman" w:hAnsi="Times New Roman" w:cs="Times New Roman"/>
          <w:b/>
          <w:bCs/>
          <w:color w:val="264D74"/>
          <w:sz w:val="24"/>
          <w:szCs w:val="24"/>
        </w:rPr>
        <w:t xml:space="preserve">Response: </w:t>
      </w:r>
      <w:r w:rsidRPr="008374A0">
        <w:rPr>
          <w:rFonts w:ascii="Times New Roman" w:hAnsi="Times New Roman" w:cs="Times New Roman"/>
          <w:b/>
          <w:bCs/>
          <w:i/>
          <w:iCs/>
          <w:color w:val="000000"/>
          <w:sz w:val="24"/>
          <w:szCs w:val="24"/>
        </w:rPr>
        <w:t>(Registered Entity Response Required)</w:t>
      </w:r>
    </w:p>
    <w:p w:rsidR="00AD5422" w:rsidRPr="008374A0" w:rsidRDefault="00AD5422" w:rsidP="00AD5422">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AD5422" w:rsidRPr="008374A0" w:rsidTr="00404D27">
        <w:tc>
          <w:tcPr>
            <w:tcW w:w="3528"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Requirement</w:t>
            </w:r>
          </w:p>
        </w:tc>
      </w:tr>
      <w:tr w:rsidR="00AD5422" w:rsidRPr="008374A0" w:rsidTr="00404D27">
        <w:tc>
          <w:tcPr>
            <w:tcW w:w="3528" w:type="dxa"/>
            <w:tcBorders>
              <w:left w:val="nil"/>
              <w:right w:val="nil"/>
            </w:tcBorders>
            <w:shd w:val="clear" w:color="auto" w:fill="D3DFEE"/>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r w:rsidR="00AD5422" w:rsidRPr="008374A0" w:rsidTr="00404D27">
        <w:tc>
          <w:tcPr>
            <w:tcW w:w="3528" w:type="dxa"/>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r w:rsidR="00AD5422" w:rsidRPr="008374A0" w:rsidTr="00404D27">
        <w:tc>
          <w:tcPr>
            <w:tcW w:w="3528"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bl>
    <w:p w:rsidR="00AD5422" w:rsidRDefault="00AD5422" w:rsidP="00AD5422">
      <w:pPr>
        <w:widowControl w:val="0"/>
        <w:tabs>
          <w:tab w:val="left" w:pos="450"/>
        </w:tabs>
        <w:spacing w:line="284" w:lineRule="exact"/>
        <w:ind w:left="450"/>
      </w:pPr>
    </w:p>
    <w:p w:rsidR="00AD5422" w:rsidRDefault="00AD5422" w:rsidP="00AD5422">
      <w:pPr>
        <w:widowControl w:val="0"/>
        <w:tabs>
          <w:tab w:val="left" w:pos="450"/>
        </w:tabs>
        <w:spacing w:line="284" w:lineRule="exact"/>
        <w:ind w:left="450"/>
      </w:pPr>
    </w:p>
    <w:p w:rsidR="00AD5422" w:rsidRPr="00663101" w:rsidRDefault="00AD5422" w:rsidP="00AD5422">
      <w:pPr>
        <w:widowControl w:val="0"/>
        <w:tabs>
          <w:tab w:val="left" w:pos="450"/>
        </w:tabs>
        <w:spacing w:line="284" w:lineRule="exact"/>
        <w:ind w:left="449"/>
        <w:rPr>
          <w:color w:val="244061"/>
        </w:rPr>
      </w:pPr>
    </w:p>
    <w:p w:rsidR="00AD5422" w:rsidRPr="00663101" w:rsidRDefault="00AD5422" w:rsidP="00AD5422">
      <w:pPr>
        <w:widowControl w:val="0"/>
        <w:spacing w:line="40" w:lineRule="exact"/>
        <w:rPr>
          <w:rFonts w:ascii="Times New Roman" w:hAnsi="Times New Roman" w:cs="Times New Roman"/>
          <w:color w:val="244061"/>
          <w:sz w:val="24"/>
          <w:szCs w:val="24"/>
        </w:rPr>
      </w:pPr>
    </w:p>
    <w:p w:rsidR="00C23A94" w:rsidRDefault="000A2698" w:rsidP="00697DA0">
      <w:pPr>
        <w:pStyle w:val="Heading1"/>
      </w:pPr>
      <w:r>
        <w:br w:type="page"/>
      </w:r>
      <w:r w:rsidR="00C23A94">
        <w:t>Reliability Standard Language</w:t>
      </w:r>
    </w:p>
    <w:p w:rsidR="00C23A94" w:rsidRDefault="00C23A94" w:rsidP="00A86374">
      <w:pPr>
        <w:widowControl w:val="0"/>
        <w:tabs>
          <w:tab w:val="left" w:pos="120"/>
        </w:tabs>
        <w:spacing w:line="331" w:lineRule="exact"/>
        <w:rPr>
          <w:rFonts w:ascii="Times New Roman" w:hAnsi="Times New Roman" w:cs="Times New Roman"/>
          <w:b/>
          <w:bCs/>
          <w:color w:val="264D74"/>
          <w:sz w:val="24"/>
          <w:szCs w:val="24"/>
        </w:rPr>
      </w:pPr>
    </w:p>
    <w:p w:rsidR="00697DA0" w:rsidRPr="001F467C" w:rsidRDefault="00697DA0" w:rsidP="00697DA0">
      <w:pPr>
        <w:widowControl w:val="0"/>
        <w:shd w:val="clear" w:color="auto" w:fill="D3DCE9"/>
        <w:spacing w:line="120" w:lineRule="exact"/>
        <w:jc w:val="center"/>
        <w:rPr>
          <w:rFonts w:ascii="Times New Roman" w:hAnsi="Times New Roman" w:cs="Times New Roman"/>
          <w:sz w:val="24"/>
          <w:szCs w:val="24"/>
        </w:rPr>
      </w:pPr>
    </w:p>
    <w:p w:rsidR="00697DA0" w:rsidRPr="001F467C" w:rsidRDefault="00697DA0" w:rsidP="00697DA0">
      <w:pPr>
        <w:widowControl w:val="0"/>
        <w:shd w:val="clear" w:color="auto" w:fill="D3DCE9"/>
        <w:tabs>
          <w:tab w:val="left" w:pos="120"/>
        </w:tabs>
        <w:spacing w:line="240" w:lineRule="exact"/>
        <w:jc w:val="center"/>
        <w:rPr>
          <w:rFonts w:ascii="Times New Roman" w:hAnsi="Times New Roman" w:cs="Times New Roman"/>
          <w:b/>
          <w:bCs/>
          <w:color w:val="003366"/>
          <w:sz w:val="24"/>
          <w:szCs w:val="24"/>
        </w:rPr>
      </w:pPr>
      <w:r>
        <w:rPr>
          <w:rFonts w:ascii="Times New Roman" w:hAnsi="Times New Roman" w:cs="Times New Roman"/>
          <w:b/>
          <w:bCs/>
          <w:color w:val="003366"/>
          <w:sz w:val="24"/>
          <w:szCs w:val="24"/>
        </w:rPr>
        <w:t>INT-009-</w:t>
      </w:r>
      <w:r w:rsidRPr="001D00CF">
        <w:rPr>
          <w:rFonts w:ascii="Times New Roman" w:hAnsi="Times New Roman" w:cs="Times New Roman"/>
          <w:b/>
          <w:bCs/>
          <w:color w:val="003366"/>
          <w:sz w:val="24"/>
          <w:szCs w:val="24"/>
        </w:rPr>
        <w:t xml:space="preserve">1 </w:t>
      </w:r>
      <w:r>
        <w:rPr>
          <w:rFonts w:ascii="Times New Roman" w:hAnsi="Times New Roman" w:cs="Times New Roman"/>
          <w:b/>
          <w:bCs/>
          <w:color w:val="003366"/>
          <w:sz w:val="24"/>
          <w:szCs w:val="24"/>
        </w:rPr>
        <w:t>–</w:t>
      </w:r>
      <w:r w:rsidRPr="001D00CF">
        <w:rPr>
          <w:rFonts w:ascii="Times New Roman" w:hAnsi="Times New Roman" w:cs="Times New Roman"/>
          <w:b/>
          <w:bCs/>
          <w:color w:val="003366"/>
          <w:sz w:val="24"/>
          <w:szCs w:val="24"/>
        </w:rPr>
        <w:t xml:space="preserve"> </w:t>
      </w:r>
      <w:r>
        <w:rPr>
          <w:rFonts w:ascii="Times New Roman" w:hAnsi="Times New Roman" w:cs="Times New Roman"/>
          <w:b/>
          <w:bCs/>
          <w:color w:val="003366"/>
          <w:sz w:val="24"/>
          <w:szCs w:val="24"/>
        </w:rPr>
        <w:t>Implementation of Interchange</w:t>
      </w:r>
    </w:p>
    <w:p w:rsidR="00697DA0" w:rsidRPr="001F467C" w:rsidRDefault="00697DA0" w:rsidP="00697DA0">
      <w:pPr>
        <w:widowControl w:val="0"/>
        <w:shd w:val="clear" w:color="auto" w:fill="D3DCE9"/>
        <w:spacing w:line="135" w:lineRule="exact"/>
        <w:jc w:val="center"/>
        <w:rPr>
          <w:rFonts w:ascii="Times New Roman" w:hAnsi="Times New Roman" w:cs="Times New Roman"/>
          <w:sz w:val="24"/>
          <w:szCs w:val="24"/>
        </w:rPr>
      </w:pPr>
    </w:p>
    <w:p w:rsidR="00697DA0" w:rsidRDefault="00697DA0" w:rsidP="00A86374">
      <w:pPr>
        <w:widowControl w:val="0"/>
        <w:tabs>
          <w:tab w:val="left" w:pos="120"/>
        </w:tabs>
        <w:spacing w:line="331" w:lineRule="exact"/>
        <w:rPr>
          <w:rFonts w:ascii="Times New Roman" w:hAnsi="Times New Roman" w:cs="Times New Roman"/>
          <w:b/>
          <w:bCs/>
          <w:color w:val="264D74"/>
          <w:sz w:val="24"/>
          <w:szCs w:val="24"/>
        </w:rPr>
      </w:pPr>
    </w:p>
    <w:p w:rsidR="00697DA0" w:rsidRDefault="00E8453A" w:rsidP="00251A10">
      <w:pPr>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Purpose: </w:t>
      </w:r>
    </w:p>
    <w:p w:rsidR="00697DA0" w:rsidRDefault="00697DA0" w:rsidP="00251A10">
      <w:pPr>
        <w:rPr>
          <w:rFonts w:ascii="Times New Roman" w:hAnsi="Times New Roman" w:cs="Times New Roman"/>
          <w:b/>
          <w:bCs/>
          <w:color w:val="264D74"/>
          <w:sz w:val="24"/>
          <w:szCs w:val="24"/>
        </w:rPr>
      </w:pPr>
    </w:p>
    <w:p w:rsidR="00E8453A" w:rsidRPr="009C039C" w:rsidRDefault="00251A10" w:rsidP="00251A10">
      <w:pPr>
        <w:rPr>
          <w:rFonts w:ascii="Times New Roman" w:hAnsi="Times New Roman" w:cs="Times New Roman"/>
          <w:b/>
          <w:bCs/>
          <w:color w:val="264D74"/>
          <w:sz w:val="24"/>
          <w:szCs w:val="24"/>
        </w:rPr>
      </w:pPr>
      <w:r w:rsidRPr="00251A10">
        <w:rPr>
          <w:rFonts w:ascii="Times New Roman" w:hAnsi="Times New Roman" w:cs="Times New Roman"/>
          <w:sz w:val="24"/>
          <w:szCs w:val="24"/>
        </w:rPr>
        <w:t>To ensure that the implementation of Interchange between Source and Sink Balancing Authorities is coordinated by an Interchange Authority such that the Balancing Authorities implement the Interchange exactly as agreed upon in the Interchange confirmation process</w:t>
      </w:r>
      <w:r w:rsidR="00B608A3">
        <w:rPr>
          <w:rFonts w:ascii="Times New Roman" w:hAnsi="Times New Roman" w:cs="Times New Roman"/>
          <w:sz w:val="24"/>
          <w:szCs w:val="24"/>
        </w:rPr>
        <w:t>.</w:t>
      </w:r>
    </w:p>
    <w:p w:rsidR="00E8453A" w:rsidRPr="009C039C" w:rsidRDefault="00E8453A">
      <w:pPr>
        <w:widowControl w:val="0"/>
        <w:spacing w:line="120" w:lineRule="exact"/>
        <w:rPr>
          <w:rFonts w:ascii="Times New Roman" w:hAnsi="Times New Roman" w:cs="Times New Roman"/>
          <w:sz w:val="24"/>
          <w:szCs w:val="24"/>
        </w:rPr>
      </w:pPr>
    </w:p>
    <w:p w:rsidR="00756289" w:rsidRPr="009C039C" w:rsidRDefault="00E8453A">
      <w:pPr>
        <w:widowControl w:val="0"/>
        <w:tabs>
          <w:tab w:val="left" w:pos="840"/>
        </w:tabs>
        <w:spacing w:line="294" w:lineRule="exact"/>
        <w:rPr>
          <w:rFonts w:ascii="Times New Roman" w:hAnsi="Times New Roman" w:cs="Times New Roman"/>
          <w:sz w:val="24"/>
          <w:szCs w:val="24"/>
        </w:rPr>
      </w:pPr>
      <w:r w:rsidRPr="009C039C">
        <w:rPr>
          <w:rFonts w:ascii="Times New Roman" w:hAnsi="Times New Roman" w:cs="Times New Roman"/>
          <w:sz w:val="24"/>
          <w:szCs w:val="24"/>
        </w:rPr>
        <w:tab/>
      </w:r>
    </w:p>
    <w:p w:rsidR="007C44D6" w:rsidRPr="009C039C" w:rsidRDefault="00E8453A" w:rsidP="007C44D6">
      <w:pPr>
        <w:widowControl w:val="0"/>
        <w:tabs>
          <w:tab w:val="left" w:pos="840"/>
        </w:tabs>
        <w:spacing w:line="294" w:lineRule="exact"/>
        <w:rPr>
          <w:rFonts w:ascii="Times New Roman" w:hAnsi="Times New Roman" w:cs="Times New Roman"/>
          <w:sz w:val="24"/>
          <w:szCs w:val="24"/>
        </w:rPr>
      </w:pPr>
      <w:r w:rsidRPr="009C039C">
        <w:rPr>
          <w:rFonts w:ascii="Times New Roman" w:hAnsi="Times New Roman" w:cs="Times New Roman"/>
          <w:b/>
          <w:bCs/>
          <w:color w:val="264D74"/>
          <w:sz w:val="24"/>
          <w:szCs w:val="24"/>
        </w:rPr>
        <w:t>Applicability:</w:t>
      </w:r>
      <w:r w:rsidR="00B608A3">
        <w:rPr>
          <w:rFonts w:ascii="Times New Roman" w:hAnsi="Times New Roman" w:cs="Times New Roman"/>
          <w:b/>
          <w:bCs/>
          <w:color w:val="264D74"/>
          <w:sz w:val="24"/>
          <w:szCs w:val="24"/>
        </w:rPr>
        <w:t xml:space="preserve"> </w:t>
      </w:r>
    </w:p>
    <w:p w:rsidR="00861282" w:rsidRPr="009C039C" w:rsidRDefault="007C44D6" w:rsidP="00E0105E">
      <w:pPr>
        <w:widowControl w:val="0"/>
        <w:tabs>
          <w:tab w:val="left" w:pos="900"/>
        </w:tabs>
        <w:rPr>
          <w:rFonts w:ascii="Times New Roman" w:hAnsi="Times New Roman" w:cs="Times New Roman"/>
          <w:color w:val="000000"/>
          <w:sz w:val="24"/>
          <w:szCs w:val="24"/>
        </w:rPr>
      </w:pPr>
      <w:r w:rsidRPr="009C039C">
        <w:rPr>
          <w:rFonts w:ascii="Times New Roman" w:hAnsi="Times New Roman" w:cs="Times New Roman"/>
          <w:color w:val="000000"/>
          <w:sz w:val="24"/>
          <w:szCs w:val="24"/>
        </w:rPr>
        <w:tab/>
      </w:r>
      <w:r w:rsidR="00697DA0">
        <w:rPr>
          <w:rFonts w:ascii="Times New Roman" w:hAnsi="Times New Roman" w:cs="Times New Roman"/>
          <w:color w:val="000000"/>
          <w:sz w:val="24"/>
          <w:szCs w:val="24"/>
        </w:rPr>
        <w:t>Balancing Authority</w:t>
      </w:r>
    </w:p>
    <w:p w:rsidR="00E8453A" w:rsidRPr="009C039C" w:rsidRDefault="00E8453A">
      <w:pPr>
        <w:widowControl w:val="0"/>
        <w:spacing w:line="254" w:lineRule="exact"/>
        <w:rPr>
          <w:rFonts w:ascii="Times New Roman" w:hAnsi="Times New Roman" w:cs="Times New Roman"/>
          <w:sz w:val="24"/>
          <w:szCs w:val="24"/>
        </w:rPr>
      </w:pPr>
    </w:p>
    <w:p w:rsidR="00861282" w:rsidRPr="009C039C" w:rsidRDefault="00E8453A" w:rsidP="00323003">
      <w:pPr>
        <w:widowControl w:val="0"/>
        <w:tabs>
          <w:tab w:val="left" w:pos="840"/>
        </w:tabs>
        <w:spacing w:line="290" w:lineRule="exact"/>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 xml:space="preserve">NERC BOT Approval Date: </w:t>
      </w:r>
      <w:r w:rsidR="00B608A3">
        <w:rPr>
          <w:rFonts w:ascii="Times New Roman" w:hAnsi="Times New Roman" w:cs="Times New Roman"/>
          <w:b/>
          <w:bCs/>
          <w:color w:val="000000"/>
          <w:sz w:val="24"/>
          <w:szCs w:val="24"/>
        </w:rPr>
        <w:t>5/</w:t>
      </w:r>
      <w:r w:rsidR="00110511">
        <w:rPr>
          <w:rFonts w:ascii="Times New Roman" w:hAnsi="Times New Roman" w:cs="Times New Roman"/>
          <w:b/>
          <w:bCs/>
          <w:color w:val="000000"/>
          <w:sz w:val="24"/>
          <w:szCs w:val="24"/>
        </w:rPr>
        <w:t>2/2006</w:t>
      </w:r>
    </w:p>
    <w:p w:rsidR="00861282" w:rsidRPr="009C039C" w:rsidRDefault="00861282" w:rsidP="00861282">
      <w:pPr>
        <w:widowControl w:val="0"/>
        <w:tabs>
          <w:tab w:val="left" w:pos="840"/>
        </w:tabs>
        <w:spacing w:line="100" w:lineRule="exact"/>
        <w:rPr>
          <w:rFonts w:ascii="Times New Roman" w:hAnsi="Times New Roman" w:cs="Times New Roman"/>
          <w:b/>
          <w:bCs/>
          <w:color w:val="000000"/>
          <w:sz w:val="24"/>
          <w:szCs w:val="24"/>
        </w:rPr>
      </w:pPr>
    </w:p>
    <w:p w:rsidR="00756289" w:rsidRPr="009C039C" w:rsidRDefault="00E8453A">
      <w:pPr>
        <w:widowControl w:val="0"/>
        <w:tabs>
          <w:tab w:val="left" w:pos="840"/>
        </w:tabs>
        <w:spacing w:line="240" w:lineRule="exact"/>
        <w:rPr>
          <w:rFonts w:ascii="Times New Roman" w:hAnsi="Times New Roman" w:cs="Times New Roman"/>
          <w:sz w:val="24"/>
          <w:szCs w:val="24"/>
        </w:rPr>
      </w:pPr>
      <w:r w:rsidRPr="009C039C">
        <w:rPr>
          <w:rFonts w:ascii="Times New Roman" w:hAnsi="Times New Roman" w:cs="Times New Roman"/>
          <w:b/>
          <w:bCs/>
          <w:color w:val="000000"/>
          <w:sz w:val="24"/>
          <w:szCs w:val="24"/>
        </w:rPr>
        <w:t xml:space="preserve">FERC Approval Date: </w:t>
      </w:r>
      <w:r w:rsidR="00110511">
        <w:rPr>
          <w:rFonts w:ascii="Times New Roman" w:hAnsi="Times New Roman" w:cs="Times New Roman"/>
          <w:b/>
          <w:bCs/>
          <w:color w:val="000000"/>
          <w:sz w:val="24"/>
          <w:szCs w:val="24"/>
        </w:rPr>
        <w:t>3/16/2007</w:t>
      </w:r>
    </w:p>
    <w:p w:rsidR="00E8453A" w:rsidRPr="009C039C" w:rsidRDefault="00E8453A">
      <w:pPr>
        <w:widowControl w:val="0"/>
        <w:spacing w:line="334" w:lineRule="exact"/>
        <w:rPr>
          <w:rFonts w:ascii="Times New Roman" w:hAnsi="Times New Roman" w:cs="Times New Roman"/>
          <w:sz w:val="24"/>
          <w:szCs w:val="24"/>
        </w:rPr>
      </w:pPr>
      <w:r w:rsidRPr="009C039C">
        <w:rPr>
          <w:rFonts w:ascii="Times New Roman" w:hAnsi="Times New Roman" w:cs="Times New Roman"/>
          <w:b/>
          <w:bCs/>
          <w:color w:val="000000"/>
          <w:sz w:val="24"/>
          <w:szCs w:val="24"/>
        </w:rPr>
        <w:t xml:space="preserve">Reliability Standard Enforcement Date in the United States: </w:t>
      </w:r>
      <w:r w:rsidR="00110511">
        <w:rPr>
          <w:rFonts w:ascii="Times New Roman" w:hAnsi="Times New Roman" w:cs="Times New Roman"/>
          <w:b/>
          <w:bCs/>
          <w:color w:val="000000"/>
          <w:sz w:val="24"/>
          <w:szCs w:val="24"/>
        </w:rPr>
        <w:t>6/18/2007</w:t>
      </w:r>
    </w:p>
    <w:p w:rsidR="00697DA0" w:rsidRDefault="00697DA0">
      <w:pPr>
        <w:widowControl w:val="0"/>
        <w:spacing w:line="334" w:lineRule="exact"/>
        <w:rPr>
          <w:rFonts w:ascii="Times New Roman" w:hAnsi="Times New Roman" w:cs="Times New Roman"/>
          <w:b/>
          <w:bCs/>
          <w:color w:val="264D74"/>
          <w:sz w:val="24"/>
          <w:szCs w:val="24"/>
        </w:rPr>
      </w:pPr>
    </w:p>
    <w:p w:rsidR="000A2698" w:rsidRDefault="000A2698">
      <w:pPr>
        <w:widowControl w:val="0"/>
        <w:spacing w:line="334" w:lineRule="exact"/>
        <w:rPr>
          <w:rFonts w:ascii="Times New Roman" w:hAnsi="Times New Roman" w:cs="Times New Roman"/>
          <w:b/>
          <w:bCs/>
          <w:color w:val="264D74"/>
          <w:sz w:val="24"/>
          <w:szCs w:val="24"/>
        </w:rPr>
      </w:pPr>
    </w:p>
    <w:p w:rsidR="00756289" w:rsidRPr="009C039C" w:rsidRDefault="00756289">
      <w:pPr>
        <w:widowControl w:val="0"/>
        <w:spacing w:line="334" w:lineRule="exact"/>
        <w:rPr>
          <w:rFonts w:ascii="Times New Roman" w:hAnsi="Times New Roman" w:cs="Times New Roman"/>
          <w:sz w:val="24"/>
          <w:szCs w:val="24"/>
        </w:rPr>
      </w:pPr>
      <w:r w:rsidRPr="009C039C">
        <w:rPr>
          <w:rFonts w:ascii="Times New Roman" w:hAnsi="Times New Roman" w:cs="Times New Roman"/>
          <w:b/>
          <w:bCs/>
          <w:color w:val="264D74"/>
          <w:sz w:val="24"/>
          <w:szCs w:val="24"/>
        </w:rPr>
        <w:t>Requirements</w:t>
      </w:r>
      <w:r w:rsidRPr="009C039C">
        <w:rPr>
          <w:rFonts w:ascii="Times New Roman" w:hAnsi="Times New Roman" w:cs="Times New Roman"/>
          <w:sz w:val="24"/>
          <w:szCs w:val="24"/>
        </w:rPr>
        <w:t>:</w:t>
      </w:r>
    </w:p>
    <w:p w:rsidR="00E8453A" w:rsidRPr="009C039C" w:rsidRDefault="00E8453A">
      <w:pPr>
        <w:widowControl w:val="0"/>
        <w:spacing w:line="240" w:lineRule="exact"/>
        <w:rPr>
          <w:rFonts w:ascii="Times New Roman" w:hAnsi="Times New Roman" w:cs="Times New Roman"/>
          <w:sz w:val="24"/>
          <w:szCs w:val="24"/>
        </w:rPr>
      </w:pPr>
    </w:p>
    <w:p w:rsidR="00251A10" w:rsidRPr="003F7244" w:rsidRDefault="00251A10" w:rsidP="00697DA0">
      <w:pPr>
        <w:pStyle w:val="Requirement"/>
        <w:rPr>
          <w:b/>
        </w:rPr>
      </w:pPr>
      <w:r w:rsidRPr="003F7244">
        <w:t>The Balancing Authority shall implement Confirmed Interchange as received from the Interchange Authority.</w:t>
      </w:r>
    </w:p>
    <w:p w:rsidR="00281790" w:rsidRPr="00A74C27" w:rsidRDefault="00281790" w:rsidP="00756289">
      <w:pPr>
        <w:widowControl w:val="0"/>
        <w:tabs>
          <w:tab w:val="left" w:pos="720"/>
          <w:tab w:val="left" w:pos="1350"/>
        </w:tabs>
        <w:spacing w:line="294" w:lineRule="exact"/>
        <w:ind w:left="1980" w:hanging="1980"/>
        <w:rPr>
          <w:rFonts w:ascii="Times New Roman" w:hAnsi="Times New Roman" w:cs="Times New Roman"/>
          <w:b/>
          <w:bCs/>
          <w:sz w:val="24"/>
          <w:szCs w:val="24"/>
        </w:rPr>
      </w:pPr>
    </w:p>
    <w:p w:rsidR="000A2698" w:rsidRDefault="00AD5422" w:rsidP="000F5E13">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0F5E13" w:rsidRPr="009C039C" w:rsidRDefault="000F5E13" w:rsidP="000F5E13">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0F5E13" w:rsidRPr="009C039C" w:rsidRDefault="000F5E13" w:rsidP="000F5E13">
      <w:pPr>
        <w:widowControl w:val="0"/>
        <w:tabs>
          <w:tab w:val="left" w:pos="720"/>
        </w:tabs>
        <w:spacing w:line="186" w:lineRule="exact"/>
        <w:ind w:left="720"/>
        <w:rPr>
          <w:rFonts w:ascii="Times New Roman" w:hAnsi="Times New Roman" w:cs="Times New Roman"/>
          <w:sz w:val="24"/>
          <w:szCs w:val="24"/>
        </w:rPr>
      </w:pPr>
    </w:p>
    <w:p w:rsidR="000F5E13" w:rsidRPr="009C039C" w:rsidRDefault="000F5E13" w:rsidP="000F5E1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0F5E13" w:rsidRPr="009C039C" w:rsidRDefault="000F5E13" w:rsidP="000F5E1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0A2698" w:rsidRPr="005023B3" w:rsidRDefault="000A2698" w:rsidP="005023B3">
      <w:pPr>
        <w:pStyle w:val="Heading1"/>
      </w:pPr>
      <w:r w:rsidRPr="005023B3">
        <w:t>R1 Supporting Evidence and Documentation</w:t>
      </w:r>
    </w:p>
    <w:p w:rsidR="000A2698" w:rsidRPr="00713A72" w:rsidRDefault="000A2698" w:rsidP="000A2698">
      <w:pPr>
        <w:widowControl w:val="0"/>
        <w:spacing w:line="266" w:lineRule="exact"/>
        <w:rPr>
          <w:rFonts w:ascii="Times New Roman" w:hAnsi="Times New Roman" w:cs="Times New Roman"/>
          <w:b/>
          <w:bCs/>
          <w:color w:val="FF0000"/>
          <w:sz w:val="24"/>
          <w:szCs w:val="24"/>
        </w:rPr>
      </w:pPr>
    </w:p>
    <w:p w:rsidR="000A2698" w:rsidRPr="008A12A8" w:rsidRDefault="000A2698" w:rsidP="000A2698">
      <w:pPr>
        <w:widowControl w:val="0"/>
        <w:spacing w:line="266" w:lineRule="exact"/>
        <w:rPr>
          <w:rFonts w:ascii="Times New Roman" w:hAnsi="Times New Roman" w:cs="Times New Roman"/>
          <w:b/>
          <w:bCs/>
          <w:i/>
          <w:iCs/>
          <w:sz w:val="24"/>
          <w:szCs w:val="24"/>
        </w:rPr>
      </w:pPr>
      <w:r w:rsidRPr="008A12A8">
        <w:rPr>
          <w:rFonts w:ascii="Times New Roman" w:hAnsi="Times New Roman" w:cs="Times New Roman"/>
          <w:b/>
          <w:bCs/>
          <w:sz w:val="24"/>
          <w:szCs w:val="24"/>
        </w:rPr>
        <w:t xml:space="preserve">Response: </w:t>
      </w:r>
      <w:r w:rsidRPr="008A12A8">
        <w:rPr>
          <w:rFonts w:ascii="Times New Roman" w:hAnsi="Times New Roman" w:cs="Times New Roman"/>
          <w:b/>
          <w:bCs/>
          <w:i/>
          <w:iCs/>
          <w:sz w:val="24"/>
          <w:szCs w:val="24"/>
        </w:rPr>
        <w:t>(Registered Entity Response Required)</w:t>
      </w: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0A2698" w:rsidRPr="008A12A8" w:rsidTr="00857E35">
        <w:trPr>
          <w:gridAfter w:val="1"/>
          <w:wAfter w:w="1224" w:type="dxa"/>
          <w:trHeight w:val="945"/>
        </w:trPr>
        <w:tc>
          <w:tcPr>
            <w:tcW w:w="1098" w:type="dxa"/>
            <w:tcBorders>
              <w:top w:val="nil"/>
              <w:left w:val="nil"/>
              <w:bottom w:val="nil"/>
              <w:right w:val="nil"/>
            </w:tcBorders>
          </w:tcPr>
          <w:p w:rsidR="000A2698" w:rsidRPr="008A12A8" w:rsidRDefault="000A2698" w:rsidP="00857E35">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0A2698" w:rsidRPr="008A12A8" w:rsidRDefault="000A2698" w:rsidP="00857E35">
            <w:pPr>
              <w:widowControl w:val="0"/>
              <w:tabs>
                <w:tab w:val="left" w:pos="60"/>
              </w:tabs>
              <w:spacing w:line="294" w:lineRule="exact"/>
              <w:rPr>
                <w:rFonts w:ascii="Times New Roman" w:hAnsi="Times New Roman" w:cs="Times New Roman"/>
                <w:b/>
                <w:bCs/>
                <w:sz w:val="24"/>
                <w:szCs w:val="24"/>
              </w:rPr>
            </w:pPr>
            <w:r w:rsidRPr="008A12A8">
              <w:rPr>
                <w:rFonts w:ascii="Times New Roman" w:hAnsi="Times New Roman" w:cs="Times New Roman"/>
                <w:b/>
                <w:sz w:val="24"/>
                <w:szCs w:val="24"/>
              </w:rPr>
              <w:t>P</w:t>
            </w:r>
            <w:r w:rsidRPr="008A12A8">
              <w:rPr>
                <w:rFonts w:ascii="Times New Roman" w:hAnsi="Times New Roman" w:cs="Times New Roman"/>
                <w:b/>
                <w:bCs/>
                <w:sz w:val="24"/>
                <w:szCs w:val="24"/>
              </w:rPr>
              <w:t>rovide the following:</w:t>
            </w:r>
          </w:p>
          <w:p w:rsidR="000A2698" w:rsidRPr="008A12A8" w:rsidRDefault="000A2698" w:rsidP="00857E35">
            <w:pPr>
              <w:widowControl w:val="0"/>
              <w:tabs>
                <w:tab w:val="left" w:pos="252"/>
              </w:tabs>
              <w:spacing w:line="294" w:lineRule="exact"/>
              <w:rPr>
                <w:rFonts w:ascii="Times New Roman" w:hAnsi="Times New Roman" w:cs="Times New Roman"/>
                <w:b/>
                <w:bCs/>
                <w:sz w:val="24"/>
                <w:szCs w:val="24"/>
              </w:rPr>
            </w:pPr>
            <w:r w:rsidRPr="008A12A8">
              <w:rPr>
                <w:rFonts w:ascii="Times New Roman" w:hAnsi="Times New Roman" w:cs="Times New Roman"/>
                <w:b/>
                <w:bCs/>
                <w:sz w:val="24"/>
                <w:szCs w:val="24"/>
              </w:rPr>
              <w:t xml:space="preserve">Document </w:t>
            </w:r>
            <w:r>
              <w:rPr>
                <w:rFonts w:ascii="Times New Roman" w:hAnsi="Times New Roman" w:cs="Times New Roman"/>
                <w:b/>
                <w:bCs/>
                <w:sz w:val="24"/>
                <w:szCs w:val="24"/>
              </w:rPr>
              <w:t xml:space="preserve">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and Section, </w:t>
            </w:r>
            <w:r>
              <w:rPr>
                <w:rFonts w:ascii="Times New Roman" w:hAnsi="Times New Roman" w:cs="Times New Roman"/>
                <w:b/>
                <w:bCs/>
                <w:sz w:val="24"/>
                <w:szCs w:val="24"/>
              </w:rPr>
              <w:tab/>
              <w:t>Date and</w:t>
            </w:r>
            <w:r w:rsidRPr="008A12A8">
              <w:rPr>
                <w:rFonts w:ascii="Times New Roman" w:hAnsi="Times New Roman" w:cs="Times New Roman"/>
                <w:b/>
                <w:bCs/>
                <w:sz w:val="24"/>
                <w:szCs w:val="24"/>
              </w:rPr>
              <w:t xml:space="preserve"> Version</w:t>
            </w:r>
          </w:p>
        </w:tc>
      </w:tr>
      <w:tr w:rsidR="000A2698" w:rsidRPr="008A12A8" w:rsidTr="00857E35">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0A2698" w:rsidRPr="008A12A8" w:rsidRDefault="000A2698" w:rsidP="00857E35">
            <w:pPr>
              <w:widowControl w:val="0"/>
              <w:tabs>
                <w:tab w:val="left" w:pos="900"/>
                <w:tab w:val="left" w:pos="6360"/>
              </w:tabs>
              <w:spacing w:line="294" w:lineRule="exact"/>
              <w:rPr>
                <w:rFonts w:ascii="Times New Roman" w:hAnsi="Times New Roman" w:cs="Times New Roman"/>
                <w:b/>
                <w:bCs/>
                <w:sz w:val="24"/>
                <w:szCs w:val="24"/>
              </w:rPr>
            </w:pPr>
            <w:r w:rsidRPr="008A12A8">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0A2698" w:rsidRPr="008A12A8" w:rsidRDefault="000A2698" w:rsidP="00857E35">
            <w:pPr>
              <w:widowControl w:val="0"/>
              <w:tabs>
                <w:tab w:val="left" w:pos="900"/>
                <w:tab w:val="left" w:pos="6360"/>
              </w:tabs>
              <w:spacing w:line="294" w:lineRule="exact"/>
              <w:jc w:val="center"/>
              <w:rPr>
                <w:rFonts w:ascii="Times New Roman" w:hAnsi="Times New Roman" w:cs="Times New Roman"/>
                <w:b/>
                <w:bCs/>
                <w:sz w:val="24"/>
                <w:szCs w:val="24"/>
              </w:rPr>
            </w:pPr>
            <w:r w:rsidRPr="008A12A8">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0A2698" w:rsidRPr="008A12A8" w:rsidRDefault="000A2698" w:rsidP="00857E35">
            <w:pPr>
              <w:widowControl w:val="0"/>
              <w:tabs>
                <w:tab w:val="left" w:pos="900"/>
                <w:tab w:val="left" w:pos="6360"/>
              </w:tabs>
              <w:spacing w:line="294" w:lineRule="exact"/>
              <w:jc w:val="center"/>
              <w:rPr>
                <w:rFonts w:ascii="Times New Roman" w:hAnsi="Times New Roman" w:cs="Times New Roman"/>
                <w:b/>
                <w:bCs/>
                <w:sz w:val="24"/>
                <w:szCs w:val="24"/>
              </w:rPr>
            </w:pPr>
            <w:r w:rsidRPr="008A12A8">
              <w:rPr>
                <w:rFonts w:ascii="Times New Roman" w:hAnsi="Times New Roman" w:cs="Times New Roman"/>
                <w:b/>
                <w:bCs/>
                <w:sz w:val="24"/>
                <w:szCs w:val="24"/>
              </w:rPr>
              <w:t>Version</w:t>
            </w:r>
          </w:p>
        </w:tc>
      </w:tr>
      <w:tr w:rsidR="000A2698" w:rsidRPr="008A12A8" w:rsidTr="00857E35">
        <w:tblPrEx>
          <w:tblLook w:val="04A0" w:firstRow="1" w:lastRow="0" w:firstColumn="1" w:lastColumn="0" w:noHBand="0" w:noVBand="1"/>
        </w:tblPrEx>
        <w:tc>
          <w:tcPr>
            <w:tcW w:w="7848" w:type="dxa"/>
            <w:gridSpan w:val="2"/>
            <w:tcBorders>
              <w:left w:val="nil"/>
              <w:right w:val="nil"/>
            </w:tcBorders>
            <w:shd w:val="clear" w:color="auto" w:fill="D3DFEE"/>
          </w:tcPr>
          <w:p w:rsidR="000A2698" w:rsidRPr="008A12A8" w:rsidRDefault="000A2698" w:rsidP="00857E3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0A2698" w:rsidRPr="008A12A8" w:rsidRDefault="000A2698" w:rsidP="00857E3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0A2698" w:rsidRPr="008A12A8" w:rsidRDefault="000A2698" w:rsidP="00857E35">
            <w:pPr>
              <w:widowControl w:val="0"/>
              <w:tabs>
                <w:tab w:val="left" w:pos="900"/>
                <w:tab w:val="left" w:pos="6360"/>
              </w:tabs>
              <w:spacing w:line="294" w:lineRule="exact"/>
              <w:rPr>
                <w:rFonts w:ascii="Times New Roman" w:hAnsi="Times New Roman" w:cs="Times New Roman"/>
                <w:b/>
                <w:bCs/>
                <w:sz w:val="24"/>
                <w:szCs w:val="24"/>
              </w:rPr>
            </w:pPr>
          </w:p>
        </w:tc>
      </w:tr>
      <w:tr w:rsidR="000A2698" w:rsidRPr="008A12A8" w:rsidTr="00857E35">
        <w:tblPrEx>
          <w:tblLook w:val="04A0" w:firstRow="1" w:lastRow="0" w:firstColumn="1" w:lastColumn="0" w:noHBand="0" w:noVBand="1"/>
        </w:tblPrEx>
        <w:tc>
          <w:tcPr>
            <w:tcW w:w="7848" w:type="dxa"/>
            <w:gridSpan w:val="2"/>
          </w:tcPr>
          <w:p w:rsidR="000A2698" w:rsidRPr="008A12A8" w:rsidRDefault="000A2698" w:rsidP="00857E35">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0A2698" w:rsidRPr="008A12A8" w:rsidRDefault="000A2698" w:rsidP="00857E3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0A2698" w:rsidRPr="008A12A8" w:rsidRDefault="000A2698" w:rsidP="00857E35">
            <w:pPr>
              <w:widowControl w:val="0"/>
              <w:tabs>
                <w:tab w:val="left" w:pos="900"/>
                <w:tab w:val="left" w:pos="6360"/>
              </w:tabs>
              <w:spacing w:line="294" w:lineRule="exact"/>
              <w:rPr>
                <w:rFonts w:ascii="Times New Roman" w:hAnsi="Times New Roman" w:cs="Times New Roman"/>
                <w:b/>
                <w:bCs/>
                <w:sz w:val="24"/>
                <w:szCs w:val="24"/>
              </w:rPr>
            </w:pPr>
          </w:p>
        </w:tc>
      </w:tr>
      <w:tr w:rsidR="000A2698" w:rsidRPr="008A12A8" w:rsidTr="00857E35">
        <w:tblPrEx>
          <w:tblLook w:val="04A0" w:firstRow="1" w:lastRow="0" w:firstColumn="1" w:lastColumn="0" w:noHBand="0" w:noVBand="1"/>
        </w:tblPrEx>
        <w:tc>
          <w:tcPr>
            <w:tcW w:w="7848" w:type="dxa"/>
            <w:gridSpan w:val="2"/>
            <w:tcBorders>
              <w:left w:val="nil"/>
              <w:bottom w:val="nil"/>
              <w:right w:val="nil"/>
            </w:tcBorders>
            <w:shd w:val="clear" w:color="auto" w:fill="D3DFEE"/>
          </w:tcPr>
          <w:p w:rsidR="000A2698" w:rsidRPr="008A12A8" w:rsidRDefault="000A2698" w:rsidP="00857E3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0A2698" w:rsidRPr="008A12A8" w:rsidRDefault="000A2698" w:rsidP="00857E3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0A2698" w:rsidRPr="008A12A8" w:rsidRDefault="000A2698" w:rsidP="00857E35">
            <w:pPr>
              <w:widowControl w:val="0"/>
              <w:tabs>
                <w:tab w:val="left" w:pos="900"/>
                <w:tab w:val="left" w:pos="6360"/>
              </w:tabs>
              <w:spacing w:line="294" w:lineRule="exact"/>
              <w:rPr>
                <w:rFonts w:ascii="Times New Roman" w:hAnsi="Times New Roman" w:cs="Times New Roman"/>
                <w:b/>
                <w:bCs/>
                <w:sz w:val="24"/>
                <w:szCs w:val="24"/>
              </w:rPr>
            </w:pPr>
          </w:p>
        </w:tc>
      </w:tr>
      <w:tr w:rsidR="000A2698" w:rsidRPr="008A12A8" w:rsidTr="00857E35">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0A2698" w:rsidRPr="00421409" w:rsidRDefault="000A2698" w:rsidP="00857E35">
            <w:pPr>
              <w:widowControl w:val="0"/>
              <w:tabs>
                <w:tab w:val="left" w:pos="900"/>
                <w:tab w:val="left" w:pos="6360"/>
              </w:tabs>
              <w:spacing w:line="294" w:lineRule="exact"/>
              <w:rPr>
                <w:rFonts w:ascii="Times New Roman" w:hAnsi="Times New Roman" w:cs="Times New Roman"/>
                <w:b/>
                <w:bCs/>
                <w:color w:val="365F91"/>
                <w:sz w:val="24"/>
                <w:szCs w:val="24"/>
              </w:rPr>
            </w:pPr>
            <w:r w:rsidRPr="00421409">
              <w:rPr>
                <w:rFonts w:ascii="Times New Roman" w:hAnsi="Times New Roman" w:cs="Times New Roman"/>
                <w:b/>
                <w:bCs/>
                <w:i/>
                <w:color w:val="365F91"/>
                <w:sz w:val="24"/>
                <w:szCs w:val="24"/>
              </w:rPr>
              <w:t>Audit Team: Additional Evidence Reviewed:</w:t>
            </w:r>
          </w:p>
        </w:tc>
        <w:tc>
          <w:tcPr>
            <w:tcW w:w="1620" w:type="dxa"/>
            <w:tcBorders>
              <w:top w:val="nil"/>
              <w:left w:val="nil"/>
              <w:bottom w:val="nil"/>
              <w:right w:val="nil"/>
            </w:tcBorders>
            <w:shd w:val="clear" w:color="auto" w:fill="auto"/>
          </w:tcPr>
          <w:p w:rsidR="000A2698" w:rsidRPr="008A12A8" w:rsidRDefault="000A2698" w:rsidP="00857E3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0A2698" w:rsidRPr="008A12A8" w:rsidRDefault="000A2698" w:rsidP="00857E35">
            <w:pPr>
              <w:widowControl w:val="0"/>
              <w:tabs>
                <w:tab w:val="left" w:pos="900"/>
                <w:tab w:val="left" w:pos="6360"/>
              </w:tabs>
              <w:spacing w:line="294" w:lineRule="exact"/>
              <w:rPr>
                <w:rFonts w:ascii="Times New Roman" w:hAnsi="Times New Roman" w:cs="Times New Roman"/>
                <w:b/>
                <w:bCs/>
                <w:sz w:val="24"/>
                <w:szCs w:val="24"/>
              </w:rPr>
            </w:pPr>
          </w:p>
        </w:tc>
      </w:tr>
      <w:tr w:rsidR="000A2698" w:rsidRPr="008A12A8" w:rsidTr="00857E35">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0A2698" w:rsidRPr="008A12A8" w:rsidRDefault="000A2698" w:rsidP="00857E3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0A2698" w:rsidRPr="008A12A8" w:rsidRDefault="000A2698" w:rsidP="00857E3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0A2698" w:rsidRPr="008A12A8" w:rsidRDefault="000A2698" w:rsidP="00857E35">
            <w:pPr>
              <w:widowControl w:val="0"/>
              <w:tabs>
                <w:tab w:val="left" w:pos="900"/>
                <w:tab w:val="left" w:pos="6360"/>
              </w:tabs>
              <w:spacing w:line="294" w:lineRule="exact"/>
              <w:rPr>
                <w:rFonts w:ascii="Times New Roman" w:hAnsi="Times New Roman" w:cs="Times New Roman"/>
                <w:b/>
                <w:bCs/>
                <w:sz w:val="24"/>
                <w:szCs w:val="24"/>
              </w:rPr>
            </w:pPr>
          </w:p>
        </w:tc>
      </w:tr>
      <w:tr w:rsidR="000A2698" w:rsidRPr="008A12A8" w:rsidTr="00857E35">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0A2698" w:rsidRPr="008A12A8" w:rsidRDefault="000A2698" w:rsidP="00857E3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0A2698" w:rsidRPr="008A12A8" w:rsidRDefault="000A2698" w:rsidP="00857E3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0A2698" w:rsidRPr="008A12A8" w:rsidRDefault="000A2698" w:rsidP="00857E35">
            <w:pPr>
              <w:widowControl w:val="0"/>
              <w:tabs>
                <w:tab w:val="left" w:pos="900"/>
                <w:tab w:val="left" w:pos="6360"/>
              </w:tabs>
              <w:spacing w:line="294" w:lineRule="exact"/>
              <w:rPr>
                <w:rFonts w:ascii="Times New Roman" w:hAnsi="Times New Roman" w:cs="Times New Roman"/>
                <w:b/>
                <w:bCs/>
                <w:sz w:val="24"/>
                <w:szCs w:val="24"/>
              </w:rPr>
            </w:pPr>
          </w:p>
        </w:tc>
      </w:tr>
      <w:tr w:rsidR="000A2698" w:rsidRPr="008A12A8" w:rsidTr="00857E35">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0A2698" w:rsidRPr="008A12A8" w:rsidRDefault="000A2698" w:rsidP="00857E3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0A2698" w:rsidRPr="008A12A8" w:rsidRDefault="000A2698" w:rsidP="00857E3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0A2698" w:rsidRPr="008A12A8" w:rsidRDefault="000A2698" w:rsidP="00857E35">
            <w:pPr>
              <w:widowControl w:val="0"/>
              <w:tabs>
                <w:tab w:val="left" w:pos="900"/>
                <w:tab w:val="left" w:pos="6360"/>
              </w:tabs>
              <w:spacing w:line="294" w:lineRule="exact"/>
              <w:rPr>
                <w:rFonts w:ascii="Times New Roman" w:hAnsi="Times New Roman" w:cs="Times New Roman"/>
                <w:b/>
                <w:bCs/>
                <w:sz w:val="24"/>
                <w:szCs w:val="24"/>
              </w:rPr>
            </w:pPr>
          </w:p>
        </w:tc>
      </w:tr>
    </w:tbl>
    <w:p w:rsidR="000A2698" w:rsidRDefault="000A2698" w:rsidP="000A2698">
      <w:pPr>
        <w:widowControl w:val="0"/>
        <w:tabs>
          <w:tab w:val="left" w:pos="900"/>
          <w:tab w:val="left" w:pos="6360"/>
        </w:tabs>
        <w:spacing w:line="294" w:lineRule="exact"/>
        <w:rPr>
          <w:rFonts w:ascii="Times New Roman" w:hAnsi="Times New Roman" w:cs="Times New Roman"/>
          <w:b/>
          <w:i/>
          <w:iCs/>
          <w:color w:val="C00000"/>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sidR="00251A10">
        <w:rPr>
          <w:rFonts w:ascii="Times New Roman" w:hAnsi="Times New Roman" w:cs="Times New Roman"/>
          <w:b/>
          <w:bCs/>
          <w:color w:val="264D74"/>
          <w:sz w:val="24"/>
          <w:szCs w:val="24"/>
        </w:rPr>
        <w:t>INT-009</w:t>
      </w:r>
      <w:r>
        <w:rPr>
          <w:rFonts w:ascii="Times New Roman" w:hAnsi="Times New Roman" w:cs="Times New Roman"/>
          <w:b/>
          <w:bCs/>
          <w:color w:val="264D74"/>
          <w:sz w:val="24"/>
          <w:szCs w:val="24"/>
        </w:rPr>
        <w:t>-</w:t>
      </w:r>
      <w:r w:rsidR="000A2698">
        <w:rPr>
          <w:rFonts w:ascii="Times New Roman" w:hAnsi="Times New Roman" w:cs="Times New Roman"/>
          <w:b/>
          <w:bCs/>
          <w:color w:val="264D74"/>
          <w:sz w:val="24"/>
          <w:szCs w:val="24"/>
        </w:rPr>
        <w:t>1 R1</w:t>
      </w:r>
    </w:p>
    <w:p w:rsidR="00AD5422" w:rsidRPr="009C039C" w:rsidRDefault="00AD5422" w:rsidP="00AD5422">
      <w:pPr>
        <w:widowControl w:val="0"/>
        <w:spacing w:line="106" w:lineRule="exact"/>
        <w:rPr>
          <w:rFonts w:ascii="Times New Roman" w:hAnsi="Times New Roman" w:cs="Times New Roman"/>
          <w:sz w:val="24"/>
          <w:szCs w:val="24"/>
        </w:rPr>
      </w:pPr>
    </w:p>
    <w:p w:rsidR="00AD5422" w:rsidRPr="009C039C" w:rsidRDefault="00AD5422" w:rsidP="00AD5422">
      <w:pPr>
        <w:widowControl w:val="0"/>
        <w:spacing w:line="147" w:lineRule="exact"/>
        <w:rPr>
          <w:rFonts w:ascii="Times New Roman" w:hAnsi="Times New Roman" w:cs="Times New Roman"/>
          <w:sz w:val="24"/>
          <w:szCs w:val="24"/>
        </w:rPr>
      </w:pPr>
    </w:p>
    <w:p w:rsidR="00AD5422" w:rsidRPr="00A74C27" w:rsidRDefault="00C46F97" w:rsidP="00AD5422">
      <w:pPr>
        <w:widowControl w:val="0"/>
        <w:tabs>
          <w:tab w:val="left" w:pos="1080"/>
        </w:tabs>
        <w:spacing w:line="284" w:lineRule="exact"/>
        <w:ind w:left="1620" w:hanging="1620"/>
        <w:rPr>
          <w:rFonts w:ascii="Times New Roman" w:hAnsi="Times New Roman" w:cs="Times New Roman"/>
          <w:color w:val="365F91"/>
          <w:sz w:val="24"/>
          <w:szCs w:val="24"/>
        </w:rPr>
      </w:pPr>
      <w:r>
        <w:rPr>
          <w:rFonts w:ascii="Times New Roman" w:hAnsi="Times New Roman" w:cs="Times New Roman"/>
          <w:bCs/>
          <w:color w:val="365F91"/>
          <w:sz w:val="24"/>
          <w:szCs w:val="24"/>
        </w:rPr>
        <w:tab/>
      </w:r>
      <w:r w:rsidR="00AD5422" w:rsidRPr="00A74C27">
        <w:rPr>
          <w:rFonts w:ascii="Times New Roman" w:hAnsi="Times New Roman" w:cs="Times New Roman"/>
          <w:bCs/>
          <w:color w:val="365F91"/>
          <w:sz w:val="24"/>
          <w:szCs w:val="24"/>
        </w:rPr>
        <w:t>___</w:t>
      </w:r>
      <w:r w:rsidR="00110511">
        <w:rPr>
          <w:rFonts w:ascii="Times New Roman" w:hAnsi="Times New Roman" w:cs="Times New Roman"/>
          <w:color w:val="365F91"/>
          <w:sz w:val="24"/>
          <w:szCs w:val="24"/>
        </w:rPr>
        <w:t>Verify the BA implemented the Confirmed Interchange as received from the IA.</w:t>
      </w:r>
    </w:p>
    <w:p w:rsidR="00C46F97" w:rsidRDefault="00AD5422" w:rsidP="00AD5422">
      <w:pPr>
        <w:widowControl w:val="0"/>
        <w:tabs>
          <w:tab w:val="left" w:pos="1080"/>
          <w:tab w:val="left" w:pos="1560"/>
        </w:tabs>
        <w:spacing w:line="240" w:lineRule="exact"/>
        <w:ind w:left="1800" w:hanging="1800"/>
        <w:rPr>
          <w:rFonts w:ascii="Times New Roman" w:hAnsi="Times New Roman" w:cs="Times New Roman"/>
          <w:color w:val="365F91"/>
          <w:sz w:val="24"/>
          <w:szCs w:val="24"/>
        </w:rPr>
      </w:pPr>
      <w:r w:rsidRPr="00A74C27">
        <w:rPr>
          <w:rFonts w:ascii="Times New Roman" w:hAnsi="Times New Roman" w:cs="Times New Roman"/>
          <w:color w:val="365F91"/>
          <w:sz w:val="24"/>
          <w:szCs w:val="24"/>
        </w:rPr>
        <w:tab/>
      </w:r>
      <w:r w:rsidRPr="00A74C27">
        <w:rPr>
          <w:rFonts w:ascii="Times New Roman" w:hAnsi="Times New Roman" w:cs="Times New Roman"/>
          <w:color w:val="365F91"/>
          <w:sz w:val="24"/>
          <w:szCs w:val="24"/>
        </w:rPr>
        <w:tab/>
      </w:r>
    </w:p>
    <w:p w:rsidR="00AD5422" w:rsidRPr="00A74C27" w:rsidRDefault="00AD5422" w:rsidP="00251A10">
      <w:pPr>
        <w:widowControl w:val="0"/>
        <w:tabs>
          <w:tab w:val="left" w:pos="1080"/>
          <w:tab w:val="left" w:pos="1560"/>
        </w:tabs>
        <w:spacing w:line="240" w:lineRule="exact"/>
        <w:ind w:left="1800" w:hanging="1800"/>
        <w:rPr>
          <w:rFonts w:ascii="Times New Roman" w:hAnsi="Times New Roman" w:cs="Times New Roman"/>
          <w:color w:val="365F91"/>
          <w:sz w:val="24"/>
          <w:szCs w:val="24"/>
        </w:rPr>
      </w:pPr>
    </w:p>
    <w:p w:rsidR="00AD5422" w:rsidRPr="009C039C" w:rsidRDefault="000A2698" w:rsidP="00AD5422">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 Detailed N</w:t>
      </w:r>
      <w:r w:rsidR="00AD5422" w:rsidRPr="009C039C">
        <w:rPr>
          <w:rFonts w:ascii="Times New Roman" w:hAnsi="Times New Roman" w:cs="Times New Roman"/>
          <w:b/>
          <w:bCs/>
          <w:color w:val="264D74"/>
          <w:sz w:val="24"/>
          <w:szCs w:val="24"/>
        </w:rPr>
        <w:t>otes:</w:t>
      </w: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861282" w:rsidRDefault="00861282" w:rsidP="00281790">
      <w:pPr>
        <w:widowControl w:val="0"/>
        <w:spacing w:line="294" w:lineRule="exact"/>
        <w:rPr>
          <w:rFonts w:ascii="Times New Roman" w:hAnsi="Times New Roman" w:cs="Times New Roman"/>
          <w:b/>
          <w:bCs/>
          <w:color w:val="003366"/>
          <w:sz w:val="24"/>
          <w:szCs w:val="24"/>
        </w:rPr>
      </w:pPr>
    </w:p>
    <w:p w:rsidR="005023B3" w:rsidRPr="009C039C" w:rsidRDefault="005023B3" w:rsidP="00281790">
      <w:pPr>
        <w:widowControl w:val="0"/>
        <w:spacing w:line="294" w:lineRule="exact"/>
        <w:rPr>
          <w:rFonts w:ascii="Times New Roman" w:hAnsi="Times New Roman" w:cs="Times New Roman"/>
          <w:b/>
          <w:bCs/>
          <w:color w:val="003366"/>
          <w:sz w:val="24"/>
          <w:szCs w:val="24"/>
        </w:rPr>
      </w:pPr>
    </w:p>
    <w:p w:rsidR="00A74C27" w:rsidRDefault="00A74C27" w:rsidP="00A74C27">
      <w:pPr>
        <w:pStyle w:val="Heading1"/>
      </w:pPr>
      <w:r>
        <w:t>Supplemental Information</w:t>
      </w:r>
    </w:p>
    <w:p w:rsidR="00A74C27" w:rsidRDefault="00A74C27" w:rsidP="00A74C27">
      <w:pPr>
        <w:widowControl w:val="0"/>
        <w:tabs>
          <w:tab w:val="left" w:pos="60"/>
        </w:tabs>
        <w:spacing w:line="240" w:lineRule="exact"/>
        <w:rPr>
          <w:rFonts w:ascii="Times New Roman" w:hAnsi="Times New Roman" w:cs="Times New Roman"/>
          <w:b/>
          <w:bCs/>
          <w:color w:val="264D74"/>
          <w:sz w:val="24"/>
          <w:szCs w:val="24"/>
        </w:rPr>
      </w:pPr>
    </w:p>
    <w:p w:rsidR="00BD3E67" w:rsidRPr="00A7057B" w:rsidRDefault="00BD3E67" w:rsidP="00BD3E67">
      <w:pPr>
        <w:spacing w:line="284" w:lineRule="atLeast"/>
        <w:rPr>
          <w:rFonts w:ascii="Times New Roman" w:hAnsi="Times New Roman" w:cs="Times New Roman"/>
          <w:sz w:val="24"/>
          <w:szCs w:val="24"/>
        </w:rPr>
      </w:pPr>
      <w:r w:rsidRPr="00A7057B">
        <w:rPr>
          <w:rStyle w:val="Strong"/>
          <w:rFonts w:ascii="Times New Roman" w:hAnsi="Times New Roman" w:cs="Times New Roman"/>
          <w:sz w:val="24"/>
          <w:szCs w:val="24"/>
        </w:rPr>
        <w:t xml:space="preserve">Other </w:t>
      </w:r>
      <w:r w:rsidRPr="00A7057B">
        <w:rPr>
          <w:rStyle w:val="Strong"/>
          <w:rFonts w:ascii="Times New Roman" w:hAnsi="Times New Roman" w:cs="Times New Roman"/>
          <w:sz w:val="24"/>
          <w:szCs w:val="24"/>
        </w:rPr>
        <w:noBreakHyphen/>
      </w:r>
      <w:r w:rsidRPr="00A7057B">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A7057B">
        <w:rPr>
          <w:rStyle w:val="Strong"/>
          <w:rFonts w:ascii="Times New Roman" w:hAnsi="Times New Roman" w:cs="Times New Roman"/>
          <w:b w:val="0"/>
          <w:sz w:val="24"/>
          <w:szCs w:val="24"/>
        </w:rPr>
        <w:t xml:space="preserve">, </w:t>
      </w:r>
      <w:r w:rsidRPr="00A7057B">
        <w:rPr>
          <w:rStyle w:val="Strong"/>
          <w:rFonts w:ascii="Times New Roman" w:hAnsi="Times New Roman" w:cs="Times New Roman"/>
          <w:sz w:val="24"/>
          <w:szCs w:val="24"/>
          <w:u w:val="single"/>
        </w:rPr>
        <w:t>as necessary</w:t>
      </w:r>
      <w:r w:rsidRPr="00A7057B">
        <w:rPr>
          <w:rStyle w:val="Strong"/>
          <w:rFonts w:ascii="Times New Roman" w:hAnsi="Times New Roman" w:cs="Times New Roman"/>
          <w:b w:val="0"/>
          <w:sz w:val="24"/>
          <w:szCs w:val="24"/>
        </w:rPr>
        <w:t xml:space="preserve"> that</w:t>
      </w:r>
      <w:r w:rsidRPr="00A7057B">
        <w:rPr>
          <w:rFonts w:ascii="Times New Roman" w:hAnsi="Times New Roman" w:cs="Times New Roman"/>
          <w:b/>
          <w:sz w:val="24"/>
          <w:szCs w:val="24"/>
        </w:rPr>
        <w:t xml:space="preserve"> </w:t>
      </w:r>
      <w:r w:rsidRPr="00A7057B">
        <w:rPr>
          <w:rFonts w:ascii="Times New Roman" w:hAnsi="Times New Roman" w:cs="Times New Roman"/>
          <w:sz w:val="24"/>
          <w:szCs w:val="24"/>
        </w:rPr>
        <w:t>demonstrates compliance with this Reliability Standard.</w:t>
      </w:r>
    </w:p>
    <w:p w:rsidR="00A74C27" w:rsidRDefault="00A74C27" w:rsidP="00A74C27">
      <w:pPr>
        <w:widowControl w:val="0"/>
        <w:spacing w:line="294" w:lineRule="exact"/>
        <w:rPr>
          <w:rFonts w:ascii="Times New Roman" w:hAnsi="Times New Roman" w:cs="Times New Roman"/>
          <w:sz w:val="24"/>
          <w:szCs w:val="24"/>
        </w:rPr>
      </w:pPr>
    </w:p>
    <w:p w:rsidR="00A74C27" w:rsidRDefault="00A74C27" w:rsidP="00A74C27">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A74C27" w:rsidRDefault="00A74C27" w:rsidP="00A74C27">
      <w:pPr>
        <w:widowControl w:val="0"/>
        <w:spacing w:line="186" w:lineRule="exact"/>
        <w:rPr>
          <w:rFonts w:ascii="Times New Roman" w:hAnsi="Times New Roman" w:cs="Times New Roman"/>
          <w:sz w:val="24"/>
          <w:szCs w:val="24"/>
        </w:rPr>
      </w:pPr>
    </w:p>
    <w:p w:rsidR="00A74C27" w:rsidRDefault="00A74C27" w:rsidP="00A74C27">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A74C27" w:rsidRDefault="00A74C27" w:rsidP="00A74C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Default="00AD5422" w:rsidP="00A74C27">
      <w:pPr>
        <w:widowControl w:val="0"/>
        <w:tabs>
          <w:tab w:val="left" w:pos="720"/>
        </w:tabs>
        <w:spacing w:line="294" w:lineRule="exact"/>
        <w:rPr>
          <w:rFonts w:ascii="Times New Roman" w:hAnsi="Times New Roman" w:cs="Times New Roman"/>
          <w:sz w:val="24"/>
          <w:szCs w:val="24"/>
        </w:rPr>
      </w:pPr>
    </w:p>
    <w:p w:rsidR="000A2698" w:rsidRDefault="000A2698" w:rsidP="00A74C27">
      <w:pPr>
        <w:widowControl w:val="0"/>
        <w:tabs>
          <w:tab w:val="left" w:pos="720"/>
        </w:tabs>
        <w:spacing w:line="294" w:lineRule="exact"/>
        <w:rPr>
          <w:rFonts w:ascii="Times New Roman" w:hAnsi="Times New Roman" w:cs="Times New Roman"/>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AD5422" w:rsidRDefault="00AD5422" w:rsidP="00AD5422">
      <w:pPr>
        <w:pStyle w:val="Heading1"/>
        <w:rPr>
          <w:sz w:val="20"/>
          <w:szCs w:val="20"/>
        </w:rPr>
      </w:pPr>
      <w:r w:rsidRPr="000A2698">
        <w:t>Compliance Findings Summary</w:t>
      </w:r>
      <w:r>
        <w:t xml:space="preserve"> </w:t>
      </w:r>
      <w:r w:rsidRPr="001F77C7">
        <w:rPr>
          <w:sz w:val="20"/>
          <w:szCs w:val="20"/>
        </w:rPr>
        <w:t>(to be filled out by auditor)</w:t>
      </w:r>
    </w:p>
    <w:p w:rsidR="00697DA0" w:rsidRPr="00697DA0" w:rsidRDefault="00697DA0" w:rsidP="00697DA0"/>
    <w:tbl>
      <w:tblPr>
        <w:tblW w:w="0" w:type="auto"/>
        <w:tblLook w:val="00A0" w:firstRow="1" w:lastRow="0" w:firstColumn="1" w:lastColumn="0" w:noHBand="0" w:noVBand="0"/>
      </w:tblPr>
      <w:tblGrid>
        <w:gridCol w:w="692"/>
        <w:gridCol w:w="538"/>
        <w:gridCol w:w="572"/>
        <w:gridCol w:w="737"/>
        <w:gridCol w:w="629"/>
        <w:gridCol w:w="7848"/>
      </w:tblGrid>
      <w:tr w:rsidR="000A2698" w:rsidRPr="008374A0" w:rsidTr="000A2698">
        <w:tc>
          <w:tcPr>
            <w:tcW w:w="692" w:type="dxa"/>
            <w:tcBorders>
              <w:top w:val="single" w:sz="4" w:space="0" w:color="548DD4"/>
              <w:bottom w:val="single" w:sz="4" w:space="0" w:color="548DD4"/>
            </w:tcBorders>
          </w:tcPr>
          <w:p w:rsidR="000A2698" w:rsidRDefault="000A2698"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38" w:type="dxa"/>
            <w:tcBorders>
              <w:top w:val="single" w:sz="4" w:space="0" w:color="548DD4"/>
              <w:bottom w:val="single" w:sz="4" w:space="0" w:color="548DD4"/>
            </w:tcBorders>
          </w:tcPr>
          <w:p w:rsidR="000A2698" w:rsidRPr="008374A0" w:rsidRDefault="000A2698"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572" w:type="dxa"/>
            <w:tcBorders>
              <w:top w:val="single" w:sz="4" w:space="0" w:color="548DD4"/>
              <w:bottom w:val="single" w:sz="4" w:space="0" w:color="548DD4"/>
            </w:tcBorders>
          </w:tcPr>
          <w:p w:rsidR="000A2698" w:rsidRPr="008374A0" w:rsidRDefault="000A2698"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737" w:type="dxa"/>
            <w:tcBorders>
              <w:top w:val="single" w:sz="4" w:space="0" w:color="548DD4"/>
              <w:bottom w:val="single" w:sz="4" w:space="0" w:color="548DD4"/>
            </w:tcBorders>
          </w:tcPr>
          <w:p w:rsidR="000A2698" w:rsidRDefault="000A2698"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629" w:type="dxa"/>
            <w:tcBorders>
              <w:top w:val="single" w:sz="4" w:space="0" w:color="548DD4"/>
              <w:bottom w:val="single" w:sz="4" w:space="0" w:color="548DD4"/>
            </w:tcBorders>
          </w:tcPr>
          <w:p w:rsidR="000A2698" w:rsidRDefault="000A2698"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7848" w:type="dxa"/>
            <w:tcBorders>
              <w:top w:val="single" w:sz="4" w:space="0" w:color="548DD4"/>
              <w:bottom w:val="single" w:sz="4" w:space="0" w:color="548DD4"/>
            </w:tcBorders>
          </w:tcPr>
          <w:p w:rsidR="000A2698" w:rsidRPr="008374A0" w:rsidRDefault="000A2698"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0A2698" w:rsidRPr="008374A0" w:rsidTr="000A2698">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0A2698" w:rsidRPr="008374A0" w:rsidRDefault="000A2698"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38" w:type="dxa"/>
            <w:tcBorders>
              <w:top w:val="single" w:sz="4" w:space="0" w:color="548DD4"/>
              <w:left w:val="single" w:sz="4" w:space="0" w:color="548DD4"/>
              <w:bottom w:val="single" w:sz="4" w:space="0" w:color="548DD4"/>
              <w:right w:val="single" w:sz="4" w:space="0" w:color="548DD4"/>
            </w:tcBorders>
            <w:shd w:val="clear" w:color="auto" w:fill="D3DFEE"/>
          </w:tcPr>
          <w:p w:rsidR="000A2698" w:rsidRPr="008374A0" w:rsidRDefault="000A2698"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2" w:type="dxa"/>
            <w:tcBorders>
              <w:top w:val="single" w:sz="4" w:space="0" w:color="548DD4"/>
              <w:left w:val="single" w:sz="4" w:space="0" w:color="548DD4"/>
              <w:bottom w:val="single" w:sz="4" w:space="0" w:color="548DD4"/>
              <w:right w:val="single" w:sz="4" w:space="0" w:color="548DD4"/>
            </w:tcBorders>
            <w:shd w:val="clear" w:color="auto" w:fill="D3DFEE"/>
          </w:tcPr>
          <w:p w:rsidR="000A2698" w:rsidRPr="008374A0" w:rsidRDefault="000A2698"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shd w:val="clear" w:color="auto" w:fill="D3DFEE"/>
          </w:tcPr>
          <w:p w:rsidR="000A2698" w:rsidRPr="008374A0" w:rsidRDefault="000A2698"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629" w:type="dxa"/>
            <w:tcBorders>
              <w:top w:val="single" w:sz="4" w:space="0" w:color="548DD4"/>
              <w:left w:val="single" w:sz="4" w:space="0" w:color="548DD4"/>
              <w:bottom w:val="single" w:sz="4" w:space="0" w:color="548DD4"/>
              <w:right w:val="single" w:sz="4" w:space="0" w:color="548DD4"/>
            </w:tcBorders>
            <w:shd w:val="clear" w:color="auto" w:fill="D3DFEE"/>
          </w:tcPr>
          <w:p w:rsidR="000A2698" w:rsidRPr="008374A0" w:rsidRDefault="000A2698"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7848" w:type="dxa"/>
            <w:tcBorders>
              <w:top w:val="single" w:sz="4" w:space="0" w:color="548DD4"/>
              <w:left w:val="single" w:sz="4" w:space="0" w:color="548DD4"/>
              <w:bottom w:val="single" w:sz="4" w:space="0" w:color="548DD4"/>
              <w:right w:val="single" w:sz="4" w:space="0" w:color="548DD4"/>
            </w:tcBorders>
            <w:shd w:val="clear" w:color="auto" w:fill="D3DFEE"/>
          </w:tcPr>
          <w:p w:rsidR="000A2698" w:rsidRPr="008374A0" w:rsidRDefault="000A2698"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E8453A" w:rsidRPr="009C039C" w:rsidRDefault="00E8453A" w:rsidP="007A0E0C">
      <w:pPr>
        <w:widowControl w:val="0"/>
        <w:tabs>
          <w:tab w:val="left" w:pos="60"/>
        </w:tabs>
        <w:spacing w:line="240" w:lineRule="exact"/>
        <w:rPr>
          <w:rFonts w:ascii="Times New Roman" w:hAnsi="Times New Roman" w:cs="Times New Roman"/>
          <w:sz w:val="24"/>
          <w:szCs w:val="24"/>
        </w:rPr>
      </w:pPr>
    </w:p>
    <w:p w:rsidR="00E8453A" w:rsidRPr="009C039C" w:rsidRDefault="00E8453A" w:rsidP="00CC452E">
      <w:pPr>
        <w:widowControl w:val="0"/>
        <w:spacing w:line="40" w:lineRule="exact"/>
        <w:rPr>
          <w:rFonts w:ascii="Times New Roman" w:hAnsi="Times New Roman" w:cs="Times New Roman"/>
          <w:sz w:val="24"/>
          <w:szCs w:val="24"/>
        </w:rPr>
      </w:pPr>
      <w:r w:rsidRPr="009C039C">
        <w:rPr>
          <w:rFonts w:ascii="Times New Roman" w:hAnsi="Times New Roman" w:cs="Times New Roman"/>
          <w:b/>
          <w:sz w:val="24"/>
          <w:szCs w:val="24"/>
        </w:rPr>
        <w:tab/>
      </w:r>
      <w:r w:rsidRPr="009C039C">
        <w:rPr>
          <w:rFonts w:ascii="Times New Roman" w:hAnsi="Times New Roman" w:cs="Times New Roman"/>
          <w:sz w:val="24"/>
          <w:szCs w:val="24"/>
        </w:rPr>
        <w:br w:type="page"/>
      </w:r>
    </w:p>
    <w:p w:rsidR="00CC452E" w:rsidRPr="009C039C" w:rsidRDefault="00CC452E" w:rsidP="00CC452E">
      <w:pPr>
        <w:widowControl w:val="0"/>
        <w:spacing w:line="40" w:lineRule="exact"/>
        <w:rPr>
          <w:rFonts w:ascii="Times New Roman" w:hAnsi="Times New Roman" w:cs="Times New Roman"/>
          <w:sz w:val="24"/>
          <w:szCs w:val="24"/>
        </w:rPr>
      </w:pPr>
    </w:p>
    <w:p w:rsidR="004F76E4" w:rsidRPr="00201CCE" w:rsidRDefault="000A2698" w:rsidP="004F76E4">
      <w:pPr>
        <w:pStyle w:val="Header"/>
        <w:jc w:val="right"/>
        <w:rPr>
          <w:rFonts w:ascii="Times New Roman" w:hAnsi="Times New Roman" w:cs="Times New Roman"/>
          <w:b/>
          <w:sz w:val="24"/>
          <w:szCs w:val="24"/>
        </w:rPr>
      </w:pPr>
      <w:bookmarkStart w:id="1" w:name="RSAW"/>
      <w:bookmarkStart w:id="2" w:name="OLE_LINK2"/>
      <w:bookmarkStart w:id="3" w:name="OLE_LINK1"/>
      <w:bookmarkEnd w:id="1"/>
      <w:r>
        <w:rPr>
          <w:rFonts w:ascii="Times New Roman" w:hAnsi="Times New Roman" w:cs="Times New Roman"/>
          <w:b/>
          <w:sz w:val="24"/>
          <w:szCs w:val="24"/>
        </w:rPr>
        <w:t>Excerpts f</w:t>
      </w:r>
      <w:r w:rsidR="004F76E4" w:rsidRPr="00201CCE">
        <w:rPr>
          <w:rFonts w:ascii="Times New Roman" w:hAnsi="Times New Roman" w:cs="Times New Roman"/>
          <w:b/>
          <w:sz w:val="24"/>
          <w:szCs w:val="24"/>
        </w:rPr>
        <w:t>rom FERC Orders -- For Reference Purposes Only</w:t>
      </w:r>
    </w:p>
    <w:p w:rsidR="004F76E4" w:rsidRDefault="004F76E4" w:rsidP="004F76E4">
      <w:pPr>
        <w:pStyle w:val="Header"/>
        <w:jc w:val="right"/>
        <w:rPr>
          <w:rFonts w:ascii="Times New Roman" w:hAnsi="Times New Roman" w:cs="Times New Roman"/>
          <w:b/>
          <w:sz w:val="24"/>
          <w:szCs w:val="24"/>
        </w:rPr>
      </w:pPr>
      <w:r w:rsidRPr="00201CCE">
        <w:rPr>
          <w:rFonts w:ascii="Times New Roman" w:hAnsi="Times New Roman" w:cs="Times New Roman"/>
          <w:b/>
          <w:sz w:val="24"/>
          <w:szCs w:val="24"/>
        </w:rPr>
        <w:t xml:space="preserve">Updated Through </w:t>
      </w:r>
      <w:r w:rsidR="00201CCE">
        <w:rPr>
          <w:rFonts w:ascii="Times New Roman" w:hAnsi="Times New Roman" w:cs="Times New Roman"/>
          <w:b/>
          <w:sz w:val="24"/>
          <w:szCs w:val="24"/>
        </w:rPr>
        <w:t>September 1, 2010</w:t>
      </w:r>
    </w:p>
    <w:p w:rsidR="004F76E4" w:rsidRDefault="00110511" w:rsidP="004F76E4">
      <w:pPr>
        <w:pStyle w:val="Header"/>
        <w:jc w:val="right"/>
        <w:rPr>
          <w:rFonts w:ascii="Times New Roman" w:hAnsi="Times New Roman" w:cs="Times New Roman"/>
          <w:b/>
          <w:sz w:val="24"/>
          <w:szCs w:val="24"/>
        </w:rPr>
      </w:pPr>
      <w:r>
        <w:rPr>
          <w:rFonts w:ascii="Times New Roman" w:hAnsi="Times New Roman" w:cs="Times New Roman"/>
          <w:b/>
          <w:sz w:val="24"/>
          <w:szCs w:val="24"/>
        </w:rPr>
        <w:t>INT-009-1</w:t>
      </w:r>
    </w:p>
    <w:bookmarkEnd w:id="2"/>
    <w:bookmarkEnd w:id="3"/>
    <w:p w:rsidR="004F76E4" w:rsidRDefault="004F76E4" w:rsidP="004F76E4">
      <w:pPr>
        <w:rPr>
          <w:rFonts w:ascii="Times New Roman" w:hAnsi="Times New Roman" w:cs="Times New Roman"/>
          <w:b/>
          <w:sz w:val="24"/>
          <w:szCs w:val="24"/>
        </w:rPr>
      </w:pPr>
    </w:p>
    <w:p w:rsidR="004F76E4" w:rsidRDefault="004F76E4" w:rsidP="004F76E4">
      <w:pPr>
        <w:rPr>
          <w:rFonts w:ascii="Times New Roman" w:hAnsi="Times New Roman" w:cs="Times New Roman"/>
          <w:b/>
          <w:sz w:val="24"/>
          <w:szCs w:val="24"/>
        </w:rPr>
      </w:pPr>
      <w:r>
        <w:rPr>
          <w:rFonts w:ascii="Times New Roman" w:hAnsi="Times New Roman" w:cs="Times New Roman"/>
          <w:b/>
          <w:sz w:val="24"/>
          <w:szCs w:val="24"/>
        </w:rPr>
        <w:t>Order 693</w:t>
      </w:r>
    </w:p>
    <w:p w:rsidR="00201CCE" w:rsidRDefault="00201CCE" w:rsidP="004F76E4">
      <w:pPr>
        <w:rPr>
          <w:rFonts w:ascii="Times New Roman" w:hAnsi="Times New Roman" w:cs="Times New Roman"/>
          <w:b/>
          <w:sz w:val="24"/>
          <w:szCs w:val="24"/>
        </w:rPr>
      </w:pPr>
      <w:r>
        <w:rPr>
          <w:rFonts w:ascii="Times New Roman" w:hAnsi="Times New Roman" w:cs="Times New Roman"/>
          <w:b/>
          <w:sz w:val="24"/>
          <w:szCs w:val="24"/>
        </w:rPr>
        <w:t>March 16, 2007</w:t>
      </w:r>
    </w:p>
    <w:p w:rsidR="00201CCE" w:rsidRDefault="00201CCE" w:rsidP="00201CCE">
      <w:pPr>
        <w:pStyle w:val="Header"/>
        <w:rPr>
          <w:rFonts w:ascii="Times New Roman" w:hAnsi="Times New Roman" w:cs="Times New Roman"/>
          <w:sz w:val="24"/>
          <w:szCs w:val="24"/>
        </w:rPr>
      </w:pPr>
    </w:p>
    <w:p w:rsidR="004F76E4" w:rsidRPr="00201CCE" w:rsidRDefault="00201CCE" w:rsidP="00201CCE">
      <w:pPr>
        <w:pStyle w:val="Header"/>
        <w:rPr>
          <w:rFonts w:ascii="Times New Roman" w:hAnsi="Times New Roman" w:cs="Times New Roman"/>
          <w:b/>
          <w:sz w:val="24"/>
          <w:szCs w:val="24"/>
        </w:rPr>
      </w:pPr>
      <w:r w:rsidRPr="00201CCE">
        <w:rPr>
          <w:rFonts w:ascii="Times New Roman" w:hAnsi="Times New Roman" w:cs="Times New Roman"/>
          <w:b/>
          <w:sz w:val="24"/>
          <w:szCs w:val="24"/>
        </w:rPr>
        <w:t>INT-009-1</w:t>
      </w:r>
    </w:p>
    <w:p w:rsidR="00201CCE" w:rsidRDefault="00201CCE" w:rsidP="00201CCE">
      <w:pPr>
        <w:pStyle w:val="Header"/>
        <w:rPr>
          <w:rFonts w:ascii="Times New Roman" w:hAnsi="Times New Roman" w:cs="Times New Roman"/>
          <w:sz w:val="24"/>
          <w:szCs w:val="24"/>
        </w:rPr>
      </w:pPr>
    </w:p>
    <w:p w:rsidR="004F76E4" w:rsidRDefault="00201CCE" w:rsidP="00201CCE">
      <w:pPr>
        <w:rPr>
          <w:rFonts w:ascii="Times New Roman" w:hAnsi="Times New Roman" w:cs="Times New Roman"/>
          <w:sz w:val="26"/>
          <w:szCs w:val="26"/>
        </w:rPr>
      </w:pPr>
      <w:r>
        <w:rPr>
          <w:rFonts w:ascii="Times New Roman" w:hAnsi="Times New Roman" w:cs="Times New Roman"/>
          <w:sz w:val="26"/>
          <w:szCs w:val="26"/>
        </w:rPr>
        <w:t>873. Reliability Standard INT-009-1 seeks to ensure that the implementation of an interchange between source and sink balancing authorities is coordinated by an interchange authority. The Commission proposed in the NOPR to approve INT-009-1 as mandatory and enforceable.</w:t>
      </w:r>
    </w:p>
    <w:p w:rsidR="00201CCE" w:rsidRDefault="00201CCE" w:rsidP="00201CCE">
      <w:pPr>
        <w:rPr>
          <w:rFonts w:ascii="Times New Roman" w:hAnsi="Times New Roman" w:cs="Times New Roman"/>
          <w:sz w:val="26"/>
          <w:szCs w:val="26"/>
        </w:rPr>
      </w:pPr>
    </w:p>
    <w:p w:rsidR="00201CCE" w:rsidRPr="00201CCE" w:rsidRDefault="00201CCE" w:rsidP="00201CCE">
      <w:pPr>
        <w:rPr>
          <w:rFonts w:ascii="Times New Roman" w:hAnsi="Times New Roman" w:cs="Times New Roman"/>
          <w:sz w:val="26"/>
          <w:szCs w:val="26"/>
        </w:rPr>
      </w:pPr>
      <w:r>
        <w:rPr>
          <w:rFonts w:ascii="Times New Roman" w:hAnsi="Times New Roman" w:cs="Times New Roman"/>
          <w:sz w:val="26"/>
          <w:szCs w:val="26"/>
        </w:rPr>
        <w:t>875. The Commission approves Reliability Standard INT-009-1 as mandatory and enforceable. The Commission has set forth above its analysis and conclusion on interchange authorities. Our understanding is that a source and sink balancing authority will serve as the interchange authority until the ERO has clarified the role and responsibility of an interchange authority in the modification of the Functional Model and in the registration process. Finally, we direct the ERO to consider APPA’s suggestions concerning this Reliability Standard in the Reliability Standards development process.</w:t>
      </w:r>
    </w:p>
    <w:p w:rsidR="004F76E4" w:rsidRDefault="004F76E4" w:rsidP="00201CCE">
      <w:pPr>
        <w:pStyle w:val="Header"/>
        <w:rPr>
          <w:rFonts w:ascii="Times New Roman" w:hAnsi="Times New Roman" w:cs="Times New Roman"/>
          <w:sz w:val="24"/>
          <w:szCs w:val="24"/>
        </w:rPr>
      </w:pPr>
    </w:p>
    <w:p w:rsidR="004F76E4" w:rsidRDefault="004F76E4" w:rsidP="00201CCE">
      <w:pPr>
        <w:pStyle w:val="Header"/>
        <w:rPr>
          <w:rFonts w:ascii="Times New Roman" w:hAnsi="Times New Roman" w:cs="Times New Roman"/>
          <w:sz w:val="24"/>
          <w:szCs w:val="24"/>
        </w:rPr>
      </w:pPr>
    </w:p>
    <w:p w:rsidR="004F76E4" w:rsidRDefault="004F76E4" w:rsidP="00201CCE">
      <w:pPr>
        <w:pStyle w:val="Header"/>
        <w:rPr>
          <w:rFonts w:ascii="Times New Roman" w:hAnsi="Times New Roman" w:cs="Times New Roman"/>
          <w:sz w:val="24"/>
          <w:szCs w:val="24"/>
        </w:rPr>
      </w:pPr>
    </w:p>
    <w:p w:rsidR="00723B62" w:rsidRDefault="00723B62" w:rsidP="00201CCE">
      <w:pPr>
        <w:pStyle w:val="Header"/>
        <w:rPr>
          <w:rFonts w:ascii="Times New Roman" w:hAnsi="Times New Roman" w:cs="Times New Roman"/>
          <w:sz w:val="24"/>
          <w:szCs w:val="24"/>
        </w:rPr>
      </w:pPr>
    </w:p>
    <w:p w:rsidR="00723B62" w:rsidRDefault="00723B62" w:rsidP="00201CCE">
      <w:pPr>
        <w:pStyle w:val="Header"/>
        <w:rPr>
          <w:rFonts w:ascii="Times New Roman" w:hAnsi="Times New Roman" w:cs="Times New Roman"/>
          <w:sz w:val="24"/>
          <w:szCs w:val="24"/>
        </w:rPr>
      </w:pPr>
    </w:p>
    <w:p w:rsidR="00723B62" w:rsidRDefault="00723B62" w:rsidP="00201CCE">
      <w:pPr>
        <w:pStyle w:val="Header"/>
        <w:rPr>
          <w:rFonts w:ascii="Times New Roman" w:hAnsi="Times New Roman" w:cs="Times New Roman"/>
          <w:sz w:val="24"/>
          <w:szCs w:val="24"/>
        </w:rPr>
      </w:pPr>
    </w:p>
    <w:p w:rsidR="00723B62" w:rsidRDefault="00723B62" w:rsidP="00201CCE">
      <w:pPr>
        <w:pStyle w:val="Header"/>
        <w:rPr>
          <w:rFonts w:ascii="Times New Roman" w:hAnsi="Times New Roman" w:cs="Times New Roman"/>
          <w:sz w:val="24"/>
          <w:szCs w:val="24"/>
        </w:rPr>
      </w:pPr>
    </w:p>
    <w:p w:rsidR="004F76E4" w:rsidRDefault="004F76E4" w:rsidP="004F76E4">
      <w:pPr>
        <w:pStyle w:val="Header"/>
        <w:jc w:val="right"/>
        <w:rPr>
          <w:rFonts w:ascii="Times New Roman" w:hAnsi="Times New Roman" w:cs="Times New Roman"/>
          <w:sz w:val="24"/>
          <w:szCs w:val="24"/>
        </w:rPr>
      </w:pPr>
    </w:p>
    <w:p w:rsidR="004F76E4" w:rsidRPr="0009057C" w:rsidRDefault="004F76E4" w:rsidP="004F76E4">
      <w:pPr>
        <w:rPr>
          <w:rFonts w:ascii="Times New Roman" w:hAnsi="Times New Roman" w:cs="Times New Roman"/>
          <w:b/>
          <w:sz w:val="24"/>
          <w:szCs w:val="24"/>
        </w:rPr>
      </w:pPr>
      <w:r>
        <w:rPr>
          <w:rFonts w:ascii="Times New Roman" w:hAnsi="Times New Roman" w:cs="Times New Roman"/>
          <w:b/>
          <w:sz w:val="24"/>
          <w:szCs w:val="24"/>
        </w:rPr>
        <w:t>Revision History</w:t>
      </w:r>
    </w:p>
    <w:p w:rsidR="004F76E4" w:rsidRDefault="004F76E4" w:rsidP="004F76E4">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700"/>
        <w:gridCol w:w="5418"/>
      </w:tblGrid>
      <w:tr w:rsidR="004F76E4" w:rsidRPr="00B2607F" w:rsidTr="00723B62">
        <w:tc>
          <w:tcPr>
            <w:tcW w:w="1016" w:type="dxa"/>
            <w:shd w:val="pct10" w:color="auto" w:fill="auto"/>
          </w:tcPr>
          <w:p w:rsidR="004F76E4" w:rsidRPr="00B2607F" w:rsidRDefault="004F76E4" w:rsidP="000A5C28">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882" w:type="dxa"/>
            <w:shd w:val="pct10" w:color="auto" w:fill="auto"/>
          </w:tcPr>
          <w:p w:rsidR="004F76E4" w:rsidRPr="00B2607F" w:rsidRDefault="004F76E4" w:rsidP="000A5C28">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700" w:type="dxa"/>
            <w:shd w:val="pct10" w:color="auto" w:fill="auto"/>
          </w:tcPr>
          <w:p w:rsidR="004F76E4" w:rsidRPr="00B2607F" w:rsidRDefault="004F76E4" w:rsidP="000A5C28">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5418" w:type="dxa"/>
            <w:shd w:val="pct10" w:color="auto" w:fill="auto"/>
          </w:tcPr>
          <w:p w:rsidR="004F76E4" w:rsidRPr="00B2607F" w:rsidRDefault="004F76E4" w:rsidP="000A5C28">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4F76E4" w:rsidRPr="00B2607F" w:rsidTr="00723B62">
        <w:tc>
          <w:tcPr>
            <w:tcW w:w="1016" w:type="dxa"/>
          </w:tcPr>
          <w:p w:rsidR="004F76E4" w:rsidRPr="00B2607F" w:rsidRDefault="004F76E4" w:rsidP="000A5C28">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Pr>
          <w:p w:rsidR="004F76E4" w:rsidRPr="00B2607F" w:rsidRDefault="00110511" w:rsidP="000A5C28">
            <w:pPr>
              <w:rPr>
                <w:rFonts w:ascii="Times New Roman" w:hAnsi="Times New Roman" w:cs="Times New Roman"/>
                <w:sz w:val="24"/>
                <w:szCs w:val="24"/>
              </w:rPr>
            </w:pPr>
            <w:r>
              <w:rPr>
                <w:rFonts w:ascii="Times New Roman" w:hAnsi="Times New Roman" w:cs="Times New Roman"/>
                <w:sz w:val="24"/>
                <w:szCs w:val="24"/>
              </w:rPr>
              <w:t>July 2010</w:t>
            </w:r>
          </w:p>
        </w:tc>
        <w:tc>
          <w:tcPr>
            <w:tcW w:w="2700" w:type="dxa"/>
          </w:tcPr>
          <w:p w:rsidR="004F76E4" w:rsidRPr="00B2607F" w:rsidRDefault="00110511" w:rsidP="000A5C28">
            <w:pPr>
              <w:rPr>
                <w:rFonts w:ascii="Times New Roman" w:hAnsi="Times New Roman" w:cs="Times New Roman"/>
                <w:sz w:val="24"/>
                <w:szCs w:val="24"/>
              </w:rPr>
            </w:pPr>
            <w:r>
              <w:rPr>
                <w:rFonts w:ascii="Times New Roman" w:hAnsi="Times New Roman" w:cs="Times New Roman"/>
                <w:sz w:val="24"/>
                <w:szCs w:val="24"/>
              </w:rPr>
              <w:t>RSAW W</w:t>
            </w:r>
            <w:r w:rsidR="00723B62">
              <w:rPr>
                <w:rFonts w:ascii="Times New Roman" w:hAnsi="Times New Roman" w:cs="Times New Roman"/>
                <w:sz w:val="24"/>
                <w:szCs w:val="24"/>
              </w:rPr>
              <w:t xml:space="preserve">orking </w:t>
            </w:r>
            <w:r>
              <w:rPr>
                <w:rFonts w:ascii="Times New Roman" w:hAnsi="Times New Roman" w:cs="Times New Roman"/>
                <w:sz w:val="24"/>
                <w:szCs w:val="24"/>
              </w:rPr>
              <w:t>G</w:t>
            </w:r>
            <w:r w:rsidR="00723B62">
              <w:rPr>
                <w:rFonts w:ascii="Times New Roman" w:hAnsi="Times New Roman" w:cs="Times New Roman"/>
                <w:sz w:val="24"/>
                <w:szCs w:val="24"/>
              </w:rPr>
              <w:t>roup</w:t>
            </w:r>
          </w:p>
        </w:tc>
        <w:tc>
          <w:tcPr>
            <w:tcW w:w="5418" w:type="dxa"/>
          </w:tcPr>
          <w:p w:rsidR="004F76E4" w:rsidRPr="00B2607F" w:rsidRDefault="00110511" w:rsidP="000A5C28">
            <w:pPr>
              <w:rPr>
                <w:rFonts w:ascii="Times New Roman" w:hAnsi="Times New Roman" w:cs="Times New Roman"/>
                <w:sz w:val="24"/>
                <w:szCs w:val="24"/>
              </w:rPr>
            </w:pPr>
            <w:r>
              <w:rPr>
                <w:rFonts w:ascii="Times New Roman" w:hAnsi="Times New Roman" w:cs="Times New Roman"/>
                <w:sz w:val="24"/>
                <w:szCs w:val="24"/>
              </w:rPr>
              <w:t>New Document</w:t>
            </w:r>
          </w:p>
        </w:tc>
      </w:tr>
      <w:tr w:rsidR="00723B62" w:rsidRPr="00B2607F" w:rsidTr="00723B62">
        <w:tc>
          <w:tcPr>
            <w:tcW w:w="1016" w:type="dxa"/>
          </w:tcPr>
          <w:p w:rsidR="00723B62" w:rsidRPr="00B2607F" w:rsidRDefault="00723B62" w:rsidP="006A7E39">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Pr>
          <w:p w:rsidR="00723B62" w:rsidRPr="00B2607F" w:rsidRDefault="00723B62" w:rsidP="006A7E39">
            <w:pPr>
              <w:rPr>
                <w:rFonts w:ascii="Times New Roman" w:hAnsi="Times New Roman" w:cs="Times New Roman"/>
                <w:sz w:val="24"/>
                <w:szCs w:val="24"/>
              </w:rPr>
            </w:pPr>
            <w:r>
              <w:rPr>
                <w:rFonts w:ascii="Times New Roman" w:hAnsi="Times New Roman" w:cs="Times New Roman"/>
                <w:sz w:val="24"/>
                <w:szCs w:val="24"/>
              </w:rPr>
              <w:t>September 2010</w:t>
            </w:r>
          </w:p>
        </w:tc>
        <w:tc>
          <w:tcPr>
            <w:tcW w:w="2700" w:type="dxa"/>
          </w:tcPr>
          <w:p w:rsidR="00723B62" w:rsidRPr="00B2607F" w:rsidRDefault="00723B62" w:rsidP="005023B3">
            <w:pPr>
              <w:rPr>
                <w:rFonts w:ascii="Times New Roman" w:hAnsi="Times New Roman" w:cs="Times New Roman"/>
                <w:sz w:val="24"/>
                <w:szCs w:val="24"/>
              </w:rPr>
            </w:pPr>
            <w:r>
              <w:rPr>
                <w:rFonts w:ascii="Times New Roman" w:hAnsi="Times New Roman" w:cs="Times New Roman"/>
                <w:sz w:val="24"/>
                <w:szCs w:val="24"/>
              </w:rPr>
              <w:t>NERC Legal &amp; NERC Compliance</w:t>
            </w:r>
          </w:p>
        </w:tc>
        <w:tc>
          <w:tcPr>
            <w:tcW w:w="5418" w:type="dxa"/>
          </w:tcPr>
          <w:p w:rsidR="00723B62" w:rsidRPr="00B2607F" w:rsidRDefault="00723B62" w:rsidP="006A7E39">
            <w:pPr>
              <w:rPr>
                <w:rFonts w:ascii="Times New Roman" w:hAnsi="Times New Roman" w:cs="Times New Roman"/>
                <w:sz w:val="24"/>
                <w:szCs w:val="24"/>
              </w:rPr>
            </w:pPr>
            <w:r>
              <w:rPr>
                <w:rFonts w:ascii="Times New Roman" w:hAnsi="Times New Roman" w:cs="Times New Roman"/>
                <w:sz w:val="24"/>
                <w:szCs w:val="24"/>
              </w:rPr>
              <w:t>Added regulatory language &amp; reviewed for formatting consistency.</w:t>
            </w:r>
          </w:p>
        </w:tc>
      </w:tr>
      <w:tr w:rsidR="004F76E4" w:rsidRPr="00B2607F" w:rsidTr="00723B62">
        <w:tc>
          <w:tcPr>
            <w:tcW w:w="1016" w:type="dxa"/>
          </w:tcPr>
          <w:p w:rsidR="004F76E4" w:rsidRPr="00B2607F" w:rsidRDefault="000A2698" w:rsidP="000A5C28">
            <w:pPr>
              <w:jc w:val="center"/>
              <w:rPr>
                <w:rFonts w:ascii="Times New Roman" w:hAnsi="Times New Roman" w:cs="Times New Roman"/>
                <w:sz w:val="24"/>
                <w:szCs w:val="24"/>
              </w:rPr>
            </w:pPr>
            <w:r>
              <w:rPr>
                <w:rFonts w:ascii="Times New Roman" w:hAnsi="Times New Roman" w:cs="Times New Roman"/>
                <w:sz w:val="24"/>
                <w:szCs w:val="24"/>
              </w:rPr>
              <w:t>1.1</w:t>
            </w:r>
          </w:p>
        </w:tc>
        <w:tc>
          <w:tcPr>
            <w:tcW w:w="1882" w:type="dxa"/>
          </w:tcPr>
          <w:p w:rsidR="004F76E4" w:rsidRPr="00B2607F" w:rsidRDefault="000A2698" w:rsidP="000A5C28">
            <w:pPr>
              <w:rPr>
                <w:rFonts w:ascii="Times New Roman" w:hAnsi="Times New Roman" w:cs="Times New Roman"/>
                <w:sz w:val="24"/>
                <w:szCs w:val="24"/>
              </w:rPr>
            </w:pPr>
            <w:r>
              <w:rPr>
                <w:rFonts w:ascii="Times New Roman" w:hAnsi="Times New Roman" w:cs="Times New Roman"/>
                <w:sz w:val="24"/>
                <w:szCs w:val="24"/>
              </w:rPr>
              <w:t>December 2010</w:t>
            </w:r>
          </w:p>
        </w:tc>
        <w:tc>
          <w:tcPr>
            <w:tcW w:w="2700" w:type="dxa"/>
          </w:tcPr>
          <w:p w:rsidR="004F76E4" w:rsidRPr="00B2607F" w:rsidRDefault="000A2698" w:rsidP="000A5C28">
            <w:pPr>
              <w:rPr>
                <w:rFonts w:ascii="Times New Roman" w:hAnsi="Times New Roman" w:cs="Times New Roman"/>
                <w:sz w:val="24"/>
                <w:szCs w:val="24"/>
              </w:rPr>
            </w:pPr>
            <w:r>
              <w:rPr>
                <w:rFonts w:ascii="Times New Roman" w:hAnsi="Times New Roman" w:cs="Times New Roman"/>
                <w:sz w:val="24"/>
                <w:szCs w:val="24"/>
              </w:rPr>
              <w:t>RSAW WG</w:t>
            </w:r>
          </w:p>
        </w:tc>
        <w:tc>
          <w:tcPr>
            <w:tcW w:w="5418" w:type="dxa"/>
          </w:tcPr>
          <w:p w:rsidR="004F76E4" w:rsidRPr="00B2607F" w:rsidRDefault="000A2698" w:rsidP="000A5C28">
            <w:pPr>
              <w:rPr>
                <w:rFonts w:ascii="Times New Roman" w:hAnsi="Times New Roman" w:cs="Times New Roman"/>
                <w:sz w:val="24"/>
                <w:szCs w:val="24"/>
              </w:rPr>
            </w:pPr>
            <w:r w:rsidRPr="000A2698">
              <w:rPr>
                <w:rFonts w:ascii="Times New Roman" w:hAnsi="Times New Roman" w:cs="Times New Roman"/>
                <w:sz w:val="24"/>
                <w:szCs w:val="24"/>
              </w:rPr>
              <w:t>Revised Findings Table and modified Supporting Evidence Table</w:t>
            </w:r>
          </w:p>
        </w:tc>
      </w:tr>
      <w:tr w:rsidR="005023B3" w:rsidTr="005023B3">
        <w:tc>
          <w:tcPr>
            <w:tcW w:w="1016" w:type="dxa"/>
            <w:tcBorders>
              <w:top w:val="single" w:sz="4" w:space="0" w:color="000000"/>
              <w:left w:val="single" w:sz="4" w:space="0" w:color="000000"/>
              <w:bottom w:val="single" w:sz="4" w:space="0" w:color="000000"/>
              <w:right w:val="single" w:sz="4" w:space="0" w:color="000000"/>
            </w:tcBorders>
          </w:tcPr>
          <w:p w:rsidR="005023B3" w:rsidRDefault="005023B3" w:rsidP="00E67FFD">
            <w:pPr>
              <w:jc w:val="center"/>
              <w:rPr>
                <w:rFonts w:ascii="Times New Roman" w:hAnsi="Times New Roman" w:cs="Times New Roman"/>
                <w:sz w:val="24"/>
                <w:szCs w:val="24"/>
              </w:rPr>
            </w:pPr>
            <w:r>
              <w:rPr>
                <w:rFonts w:ascii="Times New Roman" w:hAnsi="Times New Roman" w:cs="Times New Roman"/>
                <w:sz w:val="24"/>
                <w:szCs w:val="24"/>
              </w:rPr>
              <w:t>1.1</w:t>
            </w:r>
          </w:p>
        </w:tc>
        <w:tc>
          <w:tcPr>
            <w:tcW w:w="1882" w:type="dxa"/>
            <w:tcBorders>
              <w:top w:val="single" w:sz="4" w:space="0" w:color="000000"/>
              <w:left w:val="single" w:sz="4" w:space="0" w:color="000000"/>
              <w:bottom w:val="single" w:sz="4" w:space="0" w:color="000000"/>
              <w:right w:val="single" w:sz="4" w:space="0" w:color="000000"/>
            </w:tcBorders>
          </w:tcPr>
          <w:p w:rsidR="005023B3" w:rsidRDefault="005023B3" w:rsidP="00E67FFD">
            <w:pPr>
              <w:rPr>
                <w:rFonts w:ascii="Times New Roman" w:hAnsi="Times New Roman" w:cs="Times New Roman"/>
                <w:sz w:val="24"/>
                <w:szCs w:val="24"/>
              </w:rPr>
            </w:pPr>
            <w:r>
              <w:rPr>
                <w:rFonts w:ascii="Times New Roman" w:hAnsi="Times New Roman" w:cs="Times New Roman"/>
                <w:sz w:val="24"/>
                <w:szCs w:val="24"/>
              </w:rPr>
              <w:t>January 2011</w:t>
            </w:r>
          </w:p>
        </w:tc>
        <w:tc>
          <w:tcPr>
            <w:tcW w:w="2700" w:type="dxa"/>
            <w:tcBorders>
              <w:top w:val="single" w:sz="4" w:space="0" w:color="000000"/>
              <w:left w:val="single" w:sz="4" w:space="0" w:color="000000"/>
              <w:bottom w:val="single" w:sz="4" w:space="0" w:color="000000"/>
              <w:right w:val="single" w:sz="4" w:space="0" w:color="000000"/>
            </w:tcBorders>
          </w:tcPr>
          <w:p w:rsidR="005023B3" w:rsidRDefault="005023B3" w:rsidP="00E67FFD">
            <w:pPr>
              <w:rPr>
                <w:rFonts w:ascii="Times New Roman" w:hAnsi="Times New Roman" w:cs="Times New Roman"/>
                <w:sz w:val="24"/>
                <w:szCs w:val="24"/>
              </w:rPr>
            </w:pPr>
            <w:r>
              <w:rPr>
                <w:rFonts w:ascii="Times New Roman" w:hAnsi="Times New Roman" w:cs="Times New Roman"/>
                <w:sz w:val="24"/>
                <w:szCs w:val="24"/>
              </w:rPr>
              <w:t>Craig Struck</w:t>
            </w:r>
          </w:p>
        </w:tc>
        <w:tc>
          <w:tcPr>
            <w:tcW w:w="5418" w:type="dxa"/>
            <w:tcBorders>
              <w:top w:val="single" w:sz="4" w:space="0" w:color="000000"/>
              <w:left w:val="single" w:sz="4" w:space="0" w:color="000000"/>
              <w:bottom w:val="single" w:sz="4" w:space="0" w:color="000000"/>
              <w:right w:val="single" w:sz="4" w:space="0" w:color="000000"/>
            </w:tcBorders>
          </w:tcPr>
          <w:p w:rsidR="005023B3" w:rsidRDefault="005023B3" w:rsidP="00E67FFD">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4F76E4" w:rsidRPr="00B2607F" w:rsidTr="00723B62">
        <w:tc>
          <w:tcPr>
            <w:tcW w:w="1016" w:type="dxa"/>
          </w:tcPr>
          <w:p w:rsidR="004F76E4" w:rsidRPr="00B2607F" w:rsidRDefault="004F76E4" w:rsidP="000A5C28">
            <w:pPr>
              <w:jc w:val="center"/>
              <w:rPr>
                <w:rFonts w:ascii="Times New Roman" w:hAnsi="Times New Roman" w:cs="Times New Roman"/>
                <w:sz w:val="24"/>
                <w:szCs w:val="24"/>
              </w:rPr>
            </w:pPr>
          </w:p>
        </w:tc>
        <w:tc>
          <w:tcPr>
            <w:tcW w:w="1882" w:type="dxa"/>
          </w:tcPr>
          <w:p w:rsidR="004F76E4" w:rsidRPr="00B2607F" w:rsidRDefault="004F76E4" w:rsidP="000A5C28">
            <w:pPr>
              <w:rPr>
                <w:rFonts w:ascii="Times New Roman" w:hAnsi="Times New Roman" w:cs="Times New Roman"/>
                <w:sz w:val="24"/>
                <w:szCs w:val="24"/>
              </w:rPr>
            </w:pPr>
          </w:p>
        </w:tc>
        <w:tc>
          <w:tcPr>
            <w:tcW w:w="2700" w:type="dxa"/>
          </w:tcPr>
          <w:p w:rsidR="004F76E4" w:rsidRPr="00B2607F" w:rsidRDefault="004F76E4" w:rsidP="000A5C28">
            <w:pPr>
              <w:rPr>
                <w:rFonts w:ascii="Times New Roman" w:hAnsi="Times New Roman" w:cs="Times New Roman"/>
                <w:sz w:val="24"/>
                <w:szCs w:val="24"/>
              </w:rPr>
            </w:pPr>
          </w:p>
        </w:tc>
        <w:tc>
          <w:tcPr>
            <w:tcW w:w="5418" w:type="dxa"/>
          </w:tcPr>
          <w:p w:rsidR="004F76E4" w:rsidRPr="00B2607F" w:rsidRDefault="004F76E4" w:rsidP="000A5C28">
            <w:pPr>
              <w:rPr>
                <w:rFonts w:ascii="Times New Roman" w:hAnsi="Times New Roman" w:cs="Times New Roman"/>
                <w:sz w:val="24"/>
                <w:szCs w:val="24"/>
              </w:rPr>
            </w:pPr>
          </w:p>
        </w:tc>
      </w:tr>
      <w:tr w:rsidR="004F76E4" w:rsidRPr="00B2607F" w:rsidTr="00723B62">
        <w:tc>
          <w:tcPr>
            <w:tcW w:w="1016" w:type="dxa"/>
          </w:tcPr>
          <w:p w:rsidR="004F76E4" w:rsidRPr="00B2607F" w:rsidRDefault="004F76E4" w:rsidP="000A5C28">
            <w:pPr>
              <w:jc w:val="center"/>
              <w:rPr>
                <w:rFonts w:ascii="Times New Roman" w:hAnsi="Times New Roman" w:cs="Times New Roman"/>
                <w:sz w:val="24"/>
                <w:szCs w:val="24"/>
              </w:rPr>
            </w:pPr>
          </w:p>
        </w:tc>
        <w:tc>
          <w:tcPr>
            <w:tcW w:w="1882" w:type="dxa"/>
          </w:tcPr>
          <w:p w:rsidR="004F76E4" w:rsidRPr="00B2607F" w:rsidRDefault="004F76E4" w:rsidP="000A5C28">
            <w:pPr>
              <w:rPr>
                <w:rFonts w:ascii="Times New Roman" w:hAnsi="Times New Roman" w:cs="Times New Roman"/>
                <w:sz w:val="24"/>
                <w:szCs w:val="24"/>
              </w:rPr>
            </w:pPr>
          </w:p>
        </w:tc>
        <w:tc>
          <w:tcPr>
            <w:tcW w:w="2700" w:type="dxa"/>
          </w:tcPr>
          <w:p w:rsidR="004F76E4" w:rsidRPr="00B2607F" w:rsidRDefault="004F76E4" w:rsidP="000A5C28">
            <w:pPr>
              <w:rPr>
                <w:rFonts w:ascii="Times New Roman" w:hAnsi="Times New Roman" w:cs="Times New Roman"/>
                <w:sz w:val="24"/>
                <w:szCs w:val="24"/>
              </w:rPr>
            </w:pPr>
          </w:p>
        </w:tc>
        <w:tc>
          <w:tcPr>
            <w:tcW w:w="5418" w:type="dxa"/>
          </w:tcPr>
          <w:p w:rsidR="004F76E4" w:rsidRPr="00B2607F" w:rsidRDefault="004F76E4" w:rsidP="000A5C28">
            <w:pPr>
              <w:rPr>
                <w:rFonts w:ascii="Times New Roman" w:hAnsi="Times New Roman" w:cs="Times New Roman"/>
                <w:sz w:val="24"/>
                <w:szCs w:val="24"/>
              </w:rPr>
            </w:pPr>
          </w:p>
        </w:tc>
      </w:tr>
      <w:tr w:rsidR="004F76E4" w:rsidRPr="00B2607F" w:rsidTr="00723B62">
        <w:tc>
          <w:tcPr>
            <w:tcW w:w="1016" w:type="dxa"/>
          </w:tcPr>
          <w:p w:rsidR="004F76E4" w:rsidRPr="00B2607F" w:rsidRDefault="004F76E4" w:rsidP="000A5C28">
            <w:pPr>
              <w:jc w:val="center"/>
              <w:rPr>
                <w:rFonts w:ascii="Times New Roman" w:hAnsi="Times New Roman" w:cs="Times New Roman"/>
                <w:sz w:val="24"/>
                <w:szCs w:val="24"/>
              </w:rPr>
            </w:pPr>
          </w:p>
        </w:tc>
        <w:tc>
          <w:tcPr>
            <w:tcW w:w="1882" w:type="dxa"/>
          </w:tcPr>
          <w:p w:rsidR="004F76E4" w:rsidRPr="00B2607F" w:rsidRDefault="004F76E4" w:rsidP="000A5C28">
            <w:pPr>
              <w:rPr>
                <w:rFonts w:ascii="Times New Roman" w:hAnsi="Times New Roman" w:cs="Times New Roman"/>
                <w:sz w:val="24"/>
                <w:szCs w:val="24"/>
              </w:rPr>
            </w:pPr>
          </w:p>
        </w:tc>
        <w:tc>
          <w:tcPr>
            <w:tcW w:w="2700" w:type="dxa"/>
          </w:tcPr>
          <w:p w:rsidR="004F76E4" w:rsidRPr="00B2607F" w:rsidRDefault="004F76E4" w:rsidP="000A5C28">
            <w:pPr>
              <w:rPr>
                <w:rFonts w:ascii="Times New Roman" w:hAnsi="Times New Roman" w:cs="Times New Roman"/>
                <w:sz w:val="24"/>
                <w:szCs w:val="24"/>
              </w:rPr>
            </w:pPr>
          </w:p>
        </w:tc>
        <w:tc>
          <w:tcPr>
            <w:tcW w:w="5418" w:type="dxa"/>
          </w:tcPr>
          <w:p w:rsidR="004F76E4" w:rsidRPr="00B2607F" w:rsidRDefault="004F76E4" w:rsidP="000A5C28">
            <w:pPr>
              <w:rPr>
                <w:rFonts w:ascii="Times New Roman" w:hAnsi="Times New Roman" w:cs="Times New Roman"/>
                <w:sz w:val="24"/>
                <w:szCs w:val="24"/>
              </w:rPr>
            </w:pPr>
          </w:p>
        </w:tc>
      </w:tr>
    </w:tbl>
    <w:p w:rsidR="004F76E4" w:rsidRPr="004550E5" w:rsidRDefault="004F76E4" w:rsidP="004F76E4">
      <w:pPr>
        <w:widowControl w:val="0"/>
        <w:spacing w:line="244" w:lineRule="exact"/>
        <w:rPr>
          <w:rFonts w:ascii="Times New Roman" w:hAnsi="Times New Roman" w:cs="Times New Roman"/>
          <w:sz w:val="24"/>
          <w:szCs w:val="24"/>
        </w:rPr>
      </w:pPr>
    </w:p>
    <w:sectPr w:rsidR="004F76E4" w:rsidRPr="004550E5" w:rsidSect="009A1984">
      <w:headerReference w:type="even" r:id="rId14"/>
      <w:headerReference w:type="default" r:id="rId15"/>
      <w:footerReference w:type="even" r:id="rId16"/>
      <w:footerReference w:type="default" r:id="rId17"/>
      <w:headerReference w:type="first" r:id="rId18"/>
      <w:footerReference w:type="first" r:id="rId19"/>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4C69" w:rsidRDefault="00174C69">
      <w:r>
        <w:separator/>
      </w:r>
    </w:p>
  </w:endnote>
  <w:endnote w:type="continuationSeparator" w:id="0">
    <w:p w:rsidR="00174C69" w:rsidRDefault="00174C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06E2" w:rsidRDefault="00CF06E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39DC" w:rsidRPr="00323003" w:rsidRDefault="008539DC" w:rsidP="00861282">
    <w:pPr>
      <w:widowControl w:val="0"/>
      <w:spacing w:line="31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 xml:space="preserve">NERC Compliance Questionnaire and Reliability Standard Audit Worksheet </w:t>
    </w:r>
  </w:p>
  <w:p w:rsidR="008539DC" w:rsidRPr="00323003" w:rsidRDefault="008539DC"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Compliance Enforcement Authority: _____________</w:t>
    </w:r>
  </w:p>
  <w:p w:rsidR="008539DC" w:rsidRPr="00323003" w:rsidRDefault="008539DC"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Registered Entity</w:t>
    </w:r>
    <w:r w:rsidR="008B7660">
      <w:rPr>
        <w:rFonts w:ascii="Times New Roman" w:hAnsi="Times New Roman" w:cs="Times New Roman"/>
        <w:color w:val="000000"/>
        <w:sz w:val="18"/>
        <w:szCs w:val="18"/>
      </w:rPr>
      <w:t xml:space="preserve"> </w:t>
    </w:r>
    <w:r w:rsidRPr="00323003">
      <w:rPr>
        <w:rFonts w:ascii="Times New Roman" w:hAnsi="Times New Roman" w:cs="Times New Roman"/>
        <w:color w:val="000000"/>
        <w:sz w:val="18"/>
        <w:szCs w:val="18"/>
      </w:rPr>
      <w:t>___________________</w:t>
    </w:r>
    <w:r w:rsidRPr="00323003">
      <w:rPr>
        <w:rFonts w:ascii="Times New Roman" w:hAnsi="Times New Roman" w:cs="Times New Roman"/>
        <w:color w:val="000000"/>
        <w:sz w:val="18"/>
        <w:szCs w:val="18"/>
      </w:rPr>
      <w:tab/>
    </w:r>
    <w:r w:rsidRPr="00323003">
      <w:rPr>
        <w:rFonts w:ascii="Times New Roman" w:hAnsi="Times New Roman" w:cs="Times New Roman"/>
        <w:color w:val="000000"/>
        <w:sz w:val="18"/>
        <w:szCs w:val="18"/>
      </w:rPr>
      <w:tab/>
      <w:t>__</w:t>
    </w:r>
  </w:p>
  <w:p w:rsidR="008539DC" w:rsidRPr="00323003" w:rsidRDefault="008539DC"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NCR Number:</w:t>
    </w:r>
    <w:r w:rsidR="008B7660">
      <w:rPr>
        <w:rFonts w:ascii="Times New Roman" w:hAnsi="Times New Roman" w:cs="Times New Roman"/>
        <w:color w:val="000000"/>
        <w:sz w:val="18"/>
        <w:szCs w:val="18"/>
      </w:rPr>
      <w:t xml:space="preserve"> </w:t>
    </w:r>
    <w:r w:rsidRPr="00323003">
      <w:rPr>
        <w:rFonts w:ascii="Times New Roman" w:hAnsi="Times New Roman" w:cs="Times New Roman"/>
        <w:color w:val="000000"/>
        <w:sz w:val="18"/>
        <w:szCs w:val="18"/>
      </w:rPr>
      <w:t xml:space="preserve">______________________ </w:t>
    </w:r>
  </w:p>
  <w:p w:rsidR="008539DC" w:rsidRDefault="008539DC" w:rsidP="00861282">
    <w:pPr>
      <w:widowControl w:val="0"/>
      <w:spacing w:line="244"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Compliance Assessment Date:</w:t>
    </w:r>
    <w:r w:rsidR="008B7660">
      <w:rPr>
        <w:rFonts w:ascii="Times New Roman" w:hAnsi="Times New Roman" w:cs="Times New Roman"/>
        <w:color w:val="000000"/>
        <w:sz w:val="18"/>
        <w:szCs w:val="18"/>
      </w:rPr>
      <w:t xml:space="preserve"> </w:t>
    </w:r>
    <w:r w:rsidRPr="00323003">
      <w:rPr>
        <w:rFonts w:ascii="Times New Roman" w:hAnsi="Times New Roman" w:cs="Times New Roman"/>
        <w:color w:val="000000"/>
        <w:sz w:val="18"/>
        <w:szCs w:val="18"/>
      </w:rPr>
      <w:t>_____________</w:t>
    </w:r>
  </w:p>
  <w:p w:rsidR="008539DC" w:rsidRPr="00872AF8" w:rsidRDefault="008539DC" w:rsidP="00A10643">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sidR="004E0E9E">
      <w:rPr>
        <w:rFonts w:ascii="Times New Roman" w:hAnsi="Times New Roman"/>
        <w:sz w:val="18"/>
        <w:szCs w:val="18"/>
      </w:rPr>
      <w:t>INT-009-1</w:t>
    </w:r>
    <w:r w:rsidRPr="00872AF8">
      <w:rPr>
        <w:rFonts w:ascii="Times New Roman" w:hAnsi="Times New Roman"/>
        <w:sz w:val="18"/>
        <w:szCs w:val="18"/>
      </w:rPr>
      <w:t>_</w:t>
    </w:r>
    <w:r>
      <w:rPr>
        <w:rFonts w:ascii="Times New Roman" w:hAnsi="Times New Roman"/>
        <w:sz w:val="18"/>
        <w:szCs w:val="18"/>
      </w:rPr>
      <w:t>201</w:t>
    </w:r>
    <w:r w:rsidR="005023B3">
      <w:rPr>
        <w:rFonts w:ascii="Times New Roman" w:hAnsi="Times New Roman"/>
        <w:sz w:val="18"/>
        <w:szCs w:val="18"/>
      </w:rPr>
      <w:t>1</w:t>
    </w:r>
    <w:r w:rsidRPr="00872AF8">
      <w:rPr>
        <w:rFonts w:ascii="Times New Roman" w:hAnsi="Times New Roman"/>
        <w:sz w:val="18"/>
        <w:szCs w:val="18"/>
      </w:rPr>
      <w:t>_v1</w:t>
    </w:r>
    <w:r w:rsidR="000A2698">
      <w:rPr>
        <w:rFonts w:ascii="Times New Roman" w:hAnsi="Times New Roman"/>
        <w:sz w:val="18"/>
        <w:szCs w:val="18"/>
      </w:rPr>
      <w:t>.1</w:t>
    </w:r>
  </w:p>
  <w:p w:rsidR="008539DC" w:rsidRPr="00872AF8" w:rsidRDefault="008539DC" w:rsidP="00A10643">
    <w:pPr>
      <w:widowControl w:val="0"/>
      <w:rPr>
        <w:rFonts w:ascii="Times New Roman" w:hAnsi="Times New Roman" w:cs="Times New Roman"/>
        <w:color w:val="000000"/>
        <w:sz w:val="18"/>
        <w:szCs w:val="18"/>
      </w:rPr>
    </w:pPr>
    <w:r w:rsidRPr="00872AF8">
      <w:rPr>
        <w:rFonts w:ascii="Times New Roman" w:hAnsi="Times New Roman" w:cs="Times New Roman"/>
        <w:color w:val="000000"/>
        <w:sz w:val="18"/>
        <w:szCs w:val="18"/>
      </w:rPr>
      <w:t xml:space="preserve">Revision Date: </w:t>
    </w:r>
    <w:r w:rsidR="005023B3">
      <w:rPr>
        <w:rFonts w:ascii="Times New Roman" w:hAnsi="Times New Roman" w:cs="Times New Roman"/>
        <w:color w:val="000000"/>
        <w:sz w:val="18"/>
        <w:szCs w:val="18"/>
      </w:rPr>
      <w:t>January 2011</w:t>
    </w:r>
  </w:p>
  <w:p w:rsidR="008539DC" w:rsidRPr="00323003" w:rsidRDefault="008539DC" w:rsidP="008F2767">
    <w:pPr>
      <w:widowControl w:val="0"/>
      <w:spacing w:line="244" w:lineRule="exact"/>
      <w:jc w:val="center"/>
      <w:rPr>
        <w:rFonts w:ascii="Times New Roman" w:hAnsi="Times New Roman" w:cs="Times New Roman"/>
      </w:rPr>
    </w:pPr>
    <w:r w:rsidRPr="00323003">
      <w:rPr>
        <w:rStyle w:val="PageNumber"/>
        <w:rFonts w:ascii="Times New Roman" w:hAnsi="Times New Roman" w:cs="Times New Roman"/>
      </w:rPr>
      <w:fldChar w:fldCharType="begin"/>
    </w:r>
    <w:r w:rsidRPr="00323003">
      <w:rPr>
        <w:rStyle w:val="PageNumber"/>
        <w:rFonts w:ascii="Times New Roman" w:hAnsi="Times New Roman" w:cs="Times New Roman"/>
      </w:rPr>
      <w:instrText xml:space="preserve"> PAGE </w:instrText>
    </w:r>
    <w:r w:rsidRPr="00323003">
      <w:rPr>
        <w:rStyle w:val="PageNumber"/>
        <w:rFonts w:ascii="Times New Roman" w:hAnsi="Times New Roman" w:cs="Times New Roman"/>
      </w:rPr>
      <w:fldChar w:fldCharType="separate"/>
    </w:r>
    <w:r w:rsidR="00901FB8">
      <w:rPr>
        <w:rStyle w:val="PageNumber"/>
        <w:rFonts w:ascii="Times New Roman" w:hAnsi="Times New Roman" w:cs="Times New Roman"/>
        <w:noProof/>
      </w:rPr>
      <w:t>1</w:t>
    </w:r>
    <w:r w:rsidRPr="00323003">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06E2" w:rsidRDefault="00CF06E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4C69" w:rsidRDefault="00174C69">
      <w:r>
        <w:separator/>
      </w:r>
    </w:p>
  </w:footnote>
  <w:footnote w:type="continuationSeparator" w:id="0">
    <w:p w:rsidR="00174C69" w:rsidRDefault="00174C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06E2" w:rsidRDefault="00CF06E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39DC" w:rsidRDefault="008539DC">
    <w:pPr>
      <w:widowControl w:val="0"/>
      <w:spacing w:line="240" w:lineRule="exact"/>
      <w:rPr>
        <w:rFonts w:cs="Times New Roman"/>
      </w:rPr>
    </w:pPr>
  </w:p>
  <w:p w:rsidR="008539DC" w:rsidRPr="006813F3" w:rsidRDefault="008539DC" w:rsidP="00723B62">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8539DC" w:rsidRPr="006813F3" w:rsidRDefault="00CF06E2" w:rsidP="00723B62">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8539DC" w:rsidRDefault="002A7372">
    <w:pPr>
      <w:widowControl w:val="0"/>
      <w:spacing w:before="66"/>
      <w:rPr>
        <w:rFonts w:cs="Times New Roman"/>
      </w:rPr>
    </w:pPr>
    <w:r w:rsidRPr="001D467F">
      <w:rPr>
        <w:rFonts w:cs="Times New Roman"/>
        <w:noProof/>
      </w:rPr>
      <w:drawing>
        <wp:inline distT="0" distB="0" distL="0" distR="0">
          <wp:extent cx="5972175" cy="381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2175" cy="38100"/>
                  </a:xfrm>
                  <a:prstGeom prst="rect">
                    <a:avLst/>
                  </a:prstGeom>
                  <a:noFill/>
                  <a:ln>
                    <a:noFill/>
                  </a:ln>
                </pic:spPr>
              </pic:pic>
            </a:graphicData>
          </a:graphic>
        </wp:inline>
      </w:drawing>
    </w:r>
  </w:p>
  <w:p w:rsidR="008539DC" w:rsidRDefault="008539DC">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06E2" w:rsidRDefault="00CF06E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603329F"/>
    <w:multiLevelType w:val="multilevel"/>
    <w:tmpl w:val="E0F238DE"/>
    <w:lvl w:ilvl="0">
      <w:start w:val="1"/>
      <w:numFmt w:val="decimal"/>
      <w:pStyle w:val="Requirement"/>
      <w:lvlText w:val="R%1."/>
      <w:lvlJc w:val="left"/>
      <w:pPr>
        <w:tabs>
          <w:tab w:val="num" w:pos="936"/>
        </w:tabs>
        <w:ind w:left="93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
    <w:nsid w:val="79F15642"/>
    <w:multiLevelType w:val="hybridMultilevel"/>
    <w:tmpl w:val="E910B0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E414D17"/>
    <w:multiLevelType w:val="hybridMultilevel"/>
    <w:tmpl w:val="23AE5528"/>
    <w:lvl w:ilvl="0" w:tplc="DBDABDDE">
      <w:start w:val="1"/>
      <w:numFmt w:val="bullet"/>
      <w:lvlText w:val=""/>
      <w:lvlJc w:val="left"/>
      <w:pPr>
        <w:tabs>
          <w:tab w:val="num" w:pos="2160"/>
        </w:tabs>
        <w:ind w:left="21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44D"/>
    <w:rsid w:val="000157A2"/>
    <w:rsid w:val="00015C26"/>
    <w:rsid w:val="00027304"/>
    <w:rsid w:val="00032BC0"/>
    <w:rsid w:val="00057A68"/>
    <w:rsid w:val="00067238"/>
    <w:rsid w:val="000A2698"/>
    <w:rsid w:val="000A4478"/>
    <w:rsid w:val="000A5C28"/>
    <w:rsid w:val="000A7D8C"/>
    <w:rsid w:val="000B4B1F"/>
    <w:rsid w:val="000E2855"/>
    <w:rsid w:val="000F0A1C"/>
    <w:rsid w:val="000F4AF6"/>
    <w:rsid w:val="000F4D35"/>
    <w:rsid w:val="000F5E13"/>
    <w:rsid w:val="00100FD6"/>
    <w:rsid w:val="00110511"/>
    <w:rsid w:val="00116F8E"/>
    <w:rsid w:val="001308E2"/>
    <w:rsid w:val="00174C69"/>
    <w:rsid w:val="00192C6D"/>
    <w:rsid w:val="001A60CC"/>
    <w:rsid w:val="001D467F"/>
    <w:rsid w:val="00200695"/>
    <w:rsid w:val="00201CCE"/>
    <w:rsid w:val="00207A7A"/>
    <w:rsid w:val="002478D9"/>
    <w:rsid w:val="00251A10"/>
    <w:rsid w:val="0025562D"/>
    <w:rsid w:val="00260B45"/>
    <w:rsid w:val="00281790"/>
    <w:rsid w:val="002A7372"/>
    <w:rsid w:val="002B5A11"/>
    <w:rsid w:val="002C6986"/>
    <w:rsid w:val="00323003"/>
    <w:rsid w:val="0035604C"/>
    <w:rsid w:val="00357F68"/>
    <w:rsid w:val="0036144D"/>
    <w:rsid w:val="00396135"/>
    <w:rsid w:val="003B631E"/>
    <w:rsid w:val="003E0982"/>
    <w:rsid w:val="003E5FE5"/>
    <w:rsid w:val="003E7EDF"/>
    <w:rsid w:val="003F6281"/>
    <w:rsid w:val="0040362C"/>
    <w:rsid w:val="00404D27"/>
    <w:rsid w:val="00426E53"/>
    <w:rsid w:val="00443293"/>
    <w:rsid w:val="004550E5"/>
    <w:rsid w:val="00464DE7"/>
    <w:rsid w:val="00473790"/>
    <w:rsid w:val="00492916"/>
    <w:rsid w:val="004A25CF"/>
    <w:rsid w:val="004E0362"/>
    <w:rsid w:val="004E0E9E"/>
    <w:rsid w:val="004E700E"/>
    <w:rsid w:val="004F76E4"/>
    <w:rsid w:val="005023B3"/>
    <w:rsid w:val="005136A0"/>
    <w:rsid w:val="0055246A"/>
    <w:rsid w:val="00565AEF"/>
    <w:rsid w:val="0059110B"/>
    <w:rsid w:val="005916FC"/>
    <w:rsid w:val="005934DC"/>
    <w:rsid w:val="005D1D5C"/>
    <w:rsid w:val="005D58A1"/>
    <w:rsid w:val="00607435"/>
    <w:rsid w:val="00613FA3"/>
    <w:rsid w:val="00647DE9"/>
    <w:rsid w:val="00656ADB"/>
    <w:rsid w:val="00675E27"/>
    <w:rsid w:val="00684DDA"/>
    <w:rsid w:val="00697DA0"/>
    <w:rsid w:val="006A7E39"/>
    <w:rsid w:val="006E1CC0"/>
    <w:rsid w:val="0071094E"/>
    <w:rsid w:val="00723B62"/>
    <w:rsid w:val="00756289"/>
    <w:rsid w:val="007A0E0C"/>
    <w:rsid w:val="007B45C5"/>
    <w:rsid w:val="007C44D6"/>
    <w:rsid w:val="007C659D"/>
    <w:rsid w:val="00832FF7"/>
    <w:rsid w:val="0085287A"/>
    <w:rsid w:val="008539DC"/>
    <w:rsid w:val="00853A30"/>
    <w:rsid w:val="00857E35"/>
    <w:rsid w:val="00861282"/>
    <w:rsid w:val="00894768"/>
    <w:rsid w:val="00894CCA"/>
    <w:rsid w:val="008B7660"/>
    <w:rsid w:val="008C5E4C"/>
    <w:rsid w:val="008F2767"/>
    <w:rsid w:val="00901FB8"/>
    <w:rsid w:val="00917067"/>
    <w:rsid w:val="00927FDE"/>
    <w:rsid w:val="00937B5C"/>
    <w:rsid w:val="00952818"/>
    <w:rsid w:val="009A1984"/>
    <w:rsid w:val="009C039C"/>
    <w:rsid w:val="009C4318"/>
    <w:rsid w:val="009C4340"/>
    <w:rsid w:val="009D3D62"/>
    <w:rsid w:val="00A10643"/>
    <w:rsid w:val="00A40A99"/>
    <w:rsid w:val="00A71142"/>
    <w:rsid w:val="00A74C27"/>
    <w:rsid w:val="00A86374"/>
    <w:rsid w:val="00AD5422"/>
    <w:rsid w:val="00B06DE8"/>
    <w:rsid w:val="00B258AF"/>
    <w:rsid w:val="00B435EE"/>
    <w:rsid w:val="00B608A3"/>
    <w:rsid w:val="00BB611C"/>
    <w:rsid w:val="00BC021F"/>
    <w:rsid w:val="00BC0261"/>
    <w:rsid w:val="00BD3E67"/>
    <w:rsid w:val="00BE1264"/>
    <w:rsid w:val="00BE2A33"/>
    <w:rsid w:val="00BF207D"/>
    <w:rsid w:val="00BF3B49"/>
    <w:rsid w:val="00C060E7"/>
    <w:rsid w:val="00C11EDD"/>
    <w:rsid w:val="00C23A94"/>
    <w:rsid w:val="00C46F97"/>
    <w:rsid w:val="00C568DC"/>
    <w:rsid w:val="00CC452E"/>
    <w:rsid w:val="00CD08F5"/>
    <w:rsid w:val="00CF06E2"/>
    <w:rsid w:val="00CF5895"/>
    <w:rsid w:val="00D33732"/>
    <w:rsid w:val="00D45934"/>
    <w:rsid w:val="00D54754"/>
    <w:rsid w:val="00D5513A"/>
    <w:rsid w:val="00D75B6C"/>
    <w:rsid w:val="00D830A2"/>
    <w:rsid w:val="00DA0748"/>
    <w:rsid w:val="00DA44A1"/>
    <w:rsid w:val="00DB1295"/>
    <w:rsid w:val="00DE3654"/>
    <w:rsid w:val="00E0105E"/>
    <w:rsid w:val="00E57E67"/>
    <w:rsid w:val="00E679D3"/>
    <w:rsid w:val="00E67FFD"/>
    <w:rsid w:val="00E8453A"/>
    <w:rsid w:val="00E93387"/>
    <w:rsid w:val="00EB2DD5"/>
    <w:rsid w:val="00EC1F61"/>
    <w:rsid w:val="00ED0E7C"/>
    <w:rsid w:val="00EE621B"/>
    <w:rsid w:val="00F009F3"/>
    <w:rsid w:val="00F7559B"/>
    <w:rsid w:val="00FB12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73CE1746-C809-41CF-AF1C-C8F5D9C9D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1984"/>
    <w:pPr>
      <w:autoSpaceDE w:val="0"/>
      <w:autoSpaceDN w:val="0"/>
      <w:adjustRightInd w:val="0"/>
    </w:pPr>
    <w:rPr>
      <w:rFonts w:ascii="Arial" w:hAnsi="Arial" w:cs="Arial"/>
    </w:rPr>
  </w:style>
  <w:style w:type="paragraph" w:styleId="Heading1">
    <w:name w:val="heading 1"/>
    <w:basedOn w:val="Normal"/>
    <w:next w:val="Normal"/>
    <w:link w:val="Heading1Char"/>
    <w:qFormat/>
    <w:rsid w:val="00C23A94"/>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9A1984"/>
    <w:pPr>
      <w:widowControl w:val="0"/>
      <w:tabs>
        <w:tab w:val="center" w:pos="5400"/>
      </w:tabs>
    </w:pPr>
    <w:rPr>
      <w:rFonts w:cs="Times New Roman"/>
    </w:rPr>
  </w:style>
  <w:style w:type="paragraph" w:customStyle="1" w:styleId="Style16">
    <w:name w:val="Style16"/>
    <w:basedOn w:val="Normal"/>
    <w:uiPriority w:val="99"/>
    <w:rsid w:val="009A1984"/>
    <w:pPr>
      <w:widowControl w:val="0"/>
      <w:tabs>
        <w:tab w:val="center" w:pos="5399"/>
      </w:tabs>
    </w:pPr>
    <w:rPr>
      <w:rFonts w:cs="Times New Roman"/>
    </w:rPr>
  </w:style>
  <w:style w:type="paragraph" w:styleId="Header">
    <w:name w:val="header"/>
    <w:basedOn w:val="Normal"/>
    <w:link w:val="HeaderChar"/>
    <w:uiPriority w:val="99"/>
    <w:unhideWhenUsed/>
    <w:rsid w:val="00443293"/>
    <w:pPr>
      <w:tabs>
        <w:tab w:val="center" w:pos="4680"/>
        <w:tab w:val="right" w:pos="9360"/>
      </w:tabs>
    </w:pPr>
  </w:style>
  <w:style w:type="character" w:customStyle="1" w:styleId="HeaderChar">
    <w:name w:val="Header Char"/>
    <w:link w:val="Header"/>
    <w:uiPriority w:val="99"/>
    <w:rsid w:val="00443293"/>
    <w:rPr>
      <w:rFonts w:ascii="Arial" w:hAnsi="Arial" w:cs="Arial"/>
      <w:sz w:val="20"/>
      <w:szCs w:val="20"/>
    </w:rPr>
  </w:style>
  <w:style w:type="paragraph" w:styleId="Footer">
    <w:name w:val="footer"/>
    <w:basedOn w:val="Normal"/>
    <w:link w:val="FooterChar"/>
    <w:uiPriority w:val="99"/>
    <w:unhideWhenUsed/>
    <w:rsid w:val="00443293"/>
    <w:pPr>
      <w:tabs>
        <w:tab w:val="center" w:pos="4680"/>
        <w:tab w:val="right" w:pos="9360"/>
      </w:tabs>
    </w:pPr>
  </w:style>
  <w:style w:type="character" w:customStyle="1" w:styleId="FooterChar">
    <w:name w:val="Footer Char"/>
    <w:link w:val="Footer"/>
    <w:uiPriority w:val="99"/>
    <w:rsid w:val="00443293"/>
    <w:rPr>
      <w:rFonts w:ascii="Arial" w:hAnsi="Arial" w:cs="Arial"/>
      <w:sz w:val="20"/>
      <w:szCs w:val="20"/>
    </w:rPr>
  </w:style>
  <w:style w:type="character" w:styleId="Hyperlink">
    <w:name w:val="Hyperlink"/>
    <w:uiPriority w:val="99"/>
    <w:unhideWhenUsed/>
    <w:rsid w:val="00756289"/>
    <w:rPr>
      <w:color w:val="0000FF"/>
      <w:u w:val="single"/>
    </w:rPr>
  </w:style>
  <w:style w:type="table" w:customStyle="1" w:styleId="LightShading-Accent11">
    <w:name w:val="Light Shading - Accent 11"/>
    <w:basedOn w:val="TableNormal"/>
    <w:uiPriority w:val="60"/>
    <w:rsid w:val="0028179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861282"/>
    <w:rPr>
      <w:rFonts w:ascii="Tahoma" w:hAnsi="Tahoma" w:cs="Tahoma"/>
      <w:sz w:val="16"/>
      <w:szCs w:val="16"/>
    </w:rPr>
  </w:style>
  <w:style w:type="character" w:styleId="CommentReference">
    <w:name w:val="annotation reference"/>
    <w:semiHidden/>
    <w:rsid w:val="001308E2"/>
    <w:rPr>
      <w:sz w:val="16"/>
      <w:szCs w:val="16"/>
    </w:rPr>
  </w:style>
  <w:style w:type="paragraph" w:styleId="CommentText">
    <w:name w:val="annotation text"/>
    <w:basedOn w:val="Normal"/>
    <w:semiHidden/>
    <w:rsid w:val="001308E2"/>
  </w:style>
  <w:style w:type="paragraph" w:styleId="CommentSubject">
    <w:name w:val="annotation subject"/>
    <w:basedOn w:val="CommentText"/>
    <w:next w:val="CommentText"/>
    <w:semiHidden/>
    <w:rsid w:val="001308E2"/>
    <w:rPr>
      <w:b/>
      <w:bCs/>
    </w:rPr>
  </w:style>
  <w:style w:type="paragraph" w:customStyle="1" w:styleId="StyleBodyText12pt">
    <w:name w:val="Style Body Text + 12 pt"/>
    <w:basedOn w:val="BodyText"/>
    <w:link w:val="StyleBodyText12ptChar"/>
    <w:rsid w:val="001308E2"/>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sid w:val="001308E2"/>
    <w:rPr>
      <w:rFonts w:cs="Arial"/>
      <w:sz w:val="24"/>
      <w:szCs w:val="28"/>
      <w:lang w:val="en-US" w:eastAsia="en-US" w:bidi="ar-SA"/>
    </w:rPr>
  </w:style>
  <w:style w:type="paragraph" w:styleId="BodyText">
    <w:name w:val="Body Text"/>
    <w:basedOn w:val="Normal"/>
    <w:rsid w:val="001308E2"/>
    <w:pPr>
      <w:spacing w:after="120"/>
    </w:pPr>
  </w:style>
  <w:style w:type="character" w:styleId="PageNumber">
    <w:name w:val="page number"/>
    <w:basedOn w:val="DefaultParagraphFont"/>
    <w:rsid w:val="008F2767"/>
  </w:style>
  <w:style w:type="character" w:customStyle="1" w:styleId="Heading1Char">
    <w:name w:val="Heading 1 Char"/>
    <w:link w:val="Heading1"/>
    <w:rsid w:val="00A74C27"/>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paragraph" w:customStyle="1" w:styleId="Requirement">
    <w:name w:val="Requirement"/>
    <w:basedOn w:val="List2"/>
    <w:autoRedefine/>
    <w:rsid w:val="00697DA0"/>
    <w:pPr>
      <w:numPr>
        <w:numId w:val="3"/>
      </w:numPr>
      <w:tabs>
        <w:tab w:val="clear" w:pos="936"/>
        <w:tab w:val="num" w:pos="675"/>
        <w:tab w:val="left" w:pos="2592"/>
        <w:tab w:val="left" w:pos="3240"/>
      </w:tabs>
      <w:autoSpaceDE/>
      <w:autoSpaceDN/>
      <w:adjustRightInd/>
      <w:spacing w:after="120"/>
      <w:ind w:left="693" w:hanging="513"/>
      <w:contextualSpacing w:val="0"/>
    </w:pPr>
    <w:rPr>
      <w:rFonts w:ascii="Times New Roman" w:hAnsi="Times New Roman" w:cs="Times New Roman"/>
      <w:sz w:val="22"/>
      <w:szCs w:val="22"/>
    </w:rPr>
  </w:style>
  <w:style w:type="paragraph" w:styleId="List2">
    <w:name w:val="List 2"/>
    <w:basedOn w:val="Normal"/>
    <w:uiPriority w:val="99"/>
    <w:semiHidden/>
    <w:unhideWhenUsed/>
    <w:rsid w:val="00251A10"/>
    <w:pPr>
      <w:ind w:left="720" w:hanging="360"/>
      <w:contextualSpacing/>
    </w:pPr>
  </w:style>
  <w:style w:type="character" w:styleId="Strong">
    <w:name w:val="Strong"/>
    <w:qFormat/>
    <w:rsid w:val="00BD3E6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30019">
      <w:bodyDiv w:val="1"/>
      <w:marLeft w:val="0"/>
      <w:marRight w:val="0"/>
      <w:marTop w:val="0"/>
      <w:marBottom w:val="0"/>
      <w:divBdr>
        <w:top w:val="none" w:sz="0" w:space="0" w:color="auto"/>
        <w:left w:val="none" w:sz="0" w:space="0" w:color="auto"/>
        <w:bottom w:val="none" w:sz="0" w:space="0" w:color="auto"/>
        <w:right w:val="none" w:sz="0" w:space="0" w:color="auto"/>
      </w:divBdr>
    </w:div>
    <w:div w:id="100955571">
      <w:bodyDiv w:val="1"/>
      <w:marLeft w:val="0"/>
      <w:marRight w:val="0"/>
      <w:marTop w:val="0"/>
      <w:marBottom w:val="0"/>
      <w:divBdr>
        <w:top w:val="none" w:sz="0" w:space="0" w:color="auto"/>
        <w:left w:val="none" w:sz="0" w:space="0" w:color="auto"/>
        <w:bottom w:val="none" w:sz="0" w:space="0" w:color="auto"/>
        <w:right w:val="none" w:sz="0" w:space="0" w:color="auto"/>
      </w:divBdr>
    </w:div>
    <w:div w:id="105663538">
      <w:bodyDiv w:val="1"/>
      <w:marLeft w:val="0"/>
      <w:marRight w:val="0"/>
      <w:marTop w:val="0"/>
      <w:marBottom w:val="0"/>
      <w:divBdr>
        <w:top w:val="none" w:sz="0" w:space="0" w:color="auto"/>
        <w:left w:val="none" w:sz="0" w:space="0" w:color="auto"/>
        <w:bottom w:val="none" w:sz="0" w:space="0" w:color="auto"/>
        <w:right w:val="none" w:sz="0" w:space="0" w:color="auto"/>
      </w:divBdr>
    </w:div>
    <w:div w:id="243533179">
      <w:bodyDiv w:val="1"/>
      <w:marLeft w:val="0"/>
      <w:marRight w:val="0"/>
      <w:marTop w:val="0"/>
      <w:marBottom w:val="0"/>
      <w:divBdr>
        <w:top w:val="none" w:sz="0" w:space="0" w:color="auto"/>
        <w:left w:val="none" w:sz="0" w:space="0" w:color="auto"/>
        <w:bottom w:val="none" w:sz="0" w:space="0" w:color="auto"/>
        <w:right w:val="none" w:sz="0" w:space="0" w:color="auto"/>
      </w:divBdr>
    </w:div>
    <w:div w:id="273024901">
      <w:bodyDiv w:val="1"/>
      <w:marLeft w:val="0"/>
      <w:marRight w:val="0"/>
      <w:marTop w:val="0"/>
      <w:marBottom w:val="0"/>
      <w:divBdr>
        <w:top w:val="none" w:sz="0" w:space="0" w:color="auto"/>
        <w:left w:val="none" w:sz="0" w:space="0" w:color="auto"/>
        <w:bottom w:val="none" w:sz="0" w:space="0" w:color="auto"/>
        <w:right w:val="none" w:sz="0" w:space="0" w:color="auto"/>
      </w:divBdr>
    </w:div>
    <w:div w:id="342783773">
      <w:bodyDiv w:val="1"/>
      <w:marLeft w:val="0"/>
      <w:marRight w:val="0"/>
      <w:marTop w:val="0"/>
      <w:marBottom w:val="0"/>
      <w:divBdr>
        <w:top w:val="none" w:sz="0" w:space="0" w:color="auto"/>
        <w:left w:val="none" w:sz="0" w:space="0" w:color="auto"/>
        <w:bottom w:val="none" w:sz="0" w:space="0" w:color="auto"/>
        <w:right w:val="none" w:sz="0" w:space="0" w:color="auto"/>
      </w:divBdr>
    </w:div>
    <w:div w:id="347635195">
      <w:bodyDiv w:val="1"/>
      <w:marLeft w:val="0"/>
      <w:marRight w:val="0"/>
      <w:marTop w:val="0"/>
      <w:marBottom w:val="0"/>
      <w:divBdr>
        <w:top w:val="none" w:sz="0" w:space="0" w:color="auto"/>
        <w:left w:val="none" w:sz="0" w:space="0" w:color="auto"/>
        <w:bottom w:val="none" w:sz="0" w:space="0" w:color="auto"/>
        <w:right w:val="none" w:sz="0" w:space="0" w:color="auto"/>
      </w:divBdr>
    </w:div>
    <w:div w:id="464197967">
      <w:bodyDiv w:val="1"/>
      <w:marLeft w:val="0"/>
      <w:marRight w:val="0"/>
      <w:marTop w:val="0"/>
      <w:marBottom w:val="0"/>
      <w:divBdr>
        <w:top w:val="none" w:sz="0" w:space="0" w:color="auto"/>
        <w:left w:val="none" w:sz="0" w:space="0" w:color="auto"/>
        <w:bottom w:val="none" w:sz="0" w:space="0" w:color="auto"/>
        <w:right w:val="none" w:sz="0" w:space="0" w:color="auto"/>
      </w:divBdr>
    </w:div>
    <w:div w:id="514150107">
      <w:bodyDiv w:val="1"/>
      <w:marLeft w:val="0"/>
      <w:marRight w:val="0"/>
      <w:marTop w:val="0"/>
      <w:marBottom w:val="0"/>
      <w:divBdr>
        <w:top w:val="none" w:sz="0" w:space="0" w:color="auto"/>
        <w:left w:val="none" w:sz="0" w:space="0" w:color="auto"/>
        <w:bottom w:val="none" w:sz="0" w:space="0" w:color="auto"/>
        <w:right w:val="none" w:sz="0" w:space="0" w:color="auto"/>
      </w:divBdr>
    </w:div>
    <w:div w:id="779955589">
      <w:bodyDiv w:val="1"/>
      <w:marLeft w:val="0"/>
      <w:marRight w:val="0"/>
      <w:marTop w:val="0"/>
      <w:marBottom w:val="0"/>
      <w:divBdr>
        <w:top w:val="none" w:sz="0" w:space="0" w:color="auto"/>
        <w:left w:val="none" w:sz="0" w:space="0" w:color="auto"/>
        <w:bottom w:val="none" w:sz="0" w:space="0" w:color="auto"/>
        <w:right w:val="none" w:sz="0" w:space="0" w:color="auto"/>
      </w:divBdr>
    </w:div>
    <w:div w:id="862668944">
      <w:bodyDiv w:val="1"/>
      <w:marLeft w:val="0"/>
      <w:marRight w:val="0"/>
      <w:marTop w:val="0"/>
      <w:marBottom w:val="0"/>
      <w:divBdr>
        <w:top w:val="none" w:sz="0" w:space="0" w:color="auto"/>
        <w:left w:val="none" w:sz="0" w:space="0" w:color="auto"/>
        <w:bottom w:val="none" w:sz="0" w:space="0" w:color="auto"/>
        <w:right w:val="none" w:sz="0" w:space="0" w:color="auto"/>
      </w:divBdr>
    </w:div>
    <w:div w:id="876937491">
      <w:bodyDiv w:val="1"/>
      <w:marLeft w:val="0"/>
      <w:marRight w:val="0"/>
      <w:marTop w:val="0"/>
      <w:marBottom w:val="0"/>
      <w:divBdr>
        <w:top w:val="none" w:sz="0" w:space="0" w:color="auto"/>
        <w:left w:val="none" w:sz="0" w:space="0" w:color="auto"/>
        <w:bottom w:val="none" w:sz="0" w:space="0" w:color="auto"/>
        <w:right w:val="none" w:sz="0" w:space="0" w:color="auto"/>
      </w:divBdr>
    </w:div>
    <w:div w:id="907035714">
      <w:bodyDiv w:val="1"/>
      <w:marLeft w:val="0"/>
      <w:marRight w:val="0"/>
      <w:marTop w:val="0"/>
      <w:marBottom w:val="0"/>
      <w:divBdr>
        <w:top w:val="none" w:sz="0" w:space="0" w:color="auto"/>
        <w:left w:val="none" w:sz="0" w:space="0" w:color="auto"/>
        <w:bottom w:val="none" w:sz="0" w:space="0" w:color="auto"/>
        <w:right w:val="none" w:sz="0" w:space="0" w:color="auto"/>
      </w:divBdr>
    </w:div>
    <w:div w:id="985085078">
      <w:bodyDiv w:val="1"/>
      <w:marLeft w:val="0"/>
      <w:marRight w:val="0"/>
      <w:marTop w:val="0"/>
      <w:marBottom w:val="0"/>
      <w:divBdr>
        <w:top w:val="none" w:sz="0" w:space="0" w:color="auto"/>
        <w:left w:val="none" w:sz="0" w:space="0" w:color="auto"/>
        <w:bottom w:val="none" w:sz="0" w:space="0" w:color="auto"/>
        <w:right w:val="none" w:sz="0" w:space="0" w:color="auto"/>
      </w:divBdr>
    </w:div>
    <w:div w:id="1156383806">
      <w:bodyDiv w:val="1"/>
      <w:marLeft w:val="0"/>
      <w:marRight w:val="0"/>
      <w:marTop w:val="0"/>
      <w:marBottom w:val="0"/>
      <w:divBdr>
        <w:top w:val="none" w:sz="0" w:space="0" w:color="auto"/>
        <w:left w:val="none" w:sz="0" w:space="0" w:color="auto"/>
        <w:bottom w:val="none" w:sz="0" w:space="0" w:color="auto"/>
        <w:right w:val="none" w:sz="0" w:space="0" w:color="auto"/>
      </w:divBdr>
    </w:div>
    <w:div w:id="1315985655">
      <w:bodyDiv w:val="1"/>
      <w:marLeft w:val="0"/>
      <w:marRight w:val="0"/>
      <w:marTop w:val="0"/>
      <w:marBottom w:val="0"/>
      <w:divBdr>
        <w:top w:val="none" w:sz="0" w:space="0" w:color="auto"/>
        <w:left w:val="none" w:sz="0" w:space="0" w:color="auto"/>
        <w:bottom w:val="none" w:sz="0" w:space="0" w:color="auto"/>
        <w:right w:val="none" w:sz="0" w:space="0" w:color="auto"/>
      </w:divBdr>
    </w:div>
    <w:div w:id="1377776620">
      <w:bodyDiv w:val="1"/>
      <w:marLeft w:val="0"/>
      <w:marRight w:val="0"/>
      <w:marTop w:val="0"/>
      <w:marBottom w:val="0"/>
      <w:divBdr>
        <w:top w:val="none" w:sz="0" w:space="0" w:color="auto"/>
        <w:left w:val="none" w:sz="0" w:space="0" w:color="auto"/>
        <w:bottom w:val="none" w:sz="0" w:space="0" w:color="auto"/>
        <w:right w:val="none" w:sz="0" w:space="0" w:color="auto"/>
      </w:divBdr>
    </w:div>
    <w:div w:id="1420983643">
      <w:bodyDiv w:val="1"/>
      <w:marLeft w:val="0"/>
      <w:marRight w:val="0"/>
      <w:marTop w:val="0"/>
      <w:marBottom w:val="0"/>
      <w:divBdr>
        <w:top w:val="none" w:sz="0" w:space="0" w:color="auto"/>
        <w:left w:val="none" w:sz="0" w:space="0" w:color="auto"/>
        <w:bottom w:val="none" w:sz="0" w:space="0" w:color="auto"/>
        <w:right w:val="none" w:sz="0" w:space="0" w:color="auto"/>
      </w:divBdr>
    </w:div>
    <w:div w:id="1489055917">
      <w:bodyDiv w:val="1"/>
      <w:marLeft w:val="0"/>
      <w:marRight w:val="0"/>
      <w:marTop w:val="0"/>
      <w:marBottom w:val="0"/>
      <w:divBdr>
        <w:top w:val="none" w:sz="0" w:space="0" w:color="auto"/>
        <w:left w:val="none" w:sz="0" w:space="0" w:color="auto"/>
        <w:bottom w:val="none" w:sz="0" w:space="0" w:color="auto"/>
        <w:right w:val="none" w:sz="0" w:space="0" w:color="auto"/>
      </w:divBdr>
    </w:div>
    <w:div w:id="1526138374">
      <w:bodyDiv w:val="1"/>
      <w:marLeft w:val="0"/>
      <w:marRight w:val="0"/>
      <w:marTop w:val="0"/>
      <w:marBottom w:val="0"/>
      <w:divBdr>
        <w:top w:val="none" w:sz="0" w:space="0" w:color="auto"/>
        <w:left w:val="none" w:sz="0" w:space="0" w:color="auto"/>
        <w:bottom w:val="none" w:sz="0" w:space="0" w:color="auto"/>
        <w:right w:val="none" w:sz="0" w:space="0" w:color="auto"/>
      </w:divBdr>
    </w:div>
    <w:div w:id="1663699142">
      <w:bodyDiv w:val="1"/>
      <w:marLeft w:val="0"/>
      <w:marRight w:val="0"/>
      <w:marTop w:val="0"/>
      <w:marBottom w:val="0"/>
      <w:divBdr>
        <w:top w:val="none" w:sz="0" w:space="0" w:color="auto"/>
        <w:left w:val="none" w:sz="0" w:space="0" w:color="auto"/>
        <w:bottom w:val="none" w:sz="0" w:space="0" w:color="auto"/>
        <w:right w:val="none" w:sz="0" w:space="0" w:color="auto"/>
      </w:divBdr>
    </w:div>
    <w:div w:id="1775439889">
      <w:bodyDiv w:val="1"/>
      <w:marLeft w:val="0"/>
      <w:marRight w:val="0"/>
      <w:marTop w:val="0"/>
      <w:marBottom w:val="0"/>
      <w:divBdr>
        <w:top w:val="none" w:sz="0" w:space="0" w:color="auto"/>
        <w:left w:val="none" w:sz="0" w:space="0" w:color="auto"/>
        <w:bottom w:val="none" w:sz="0" w:space="0" w:color="auto"/>
        <w:right w:val="none" w:sz="0" w:space="0" w:color="auto"/>
      </w:divBdr>
    </w:div>
    <w:div w:id="1867983694">
      <w:bodyDiv w:val="1"/>
      <w:marLeft w:val="0"/>
      <w:marRight w:val="0"/>
      <w:marTop w:val="0"/>
      <w:marBottom w:val="0"/>
      <w:divBdr>
        <w:top w:val="none" w:sz="0" w:space="0" w:color="auto"/>
        <w:left w:val="none" w:sz="0" w:space="0" w:color="auto"/>
        <w:bottom w:val="none" w:sz="0" w:space="0" w:color="auto"/>
        <w:right w:val="none" w:sz="0" w:space="0" w:color="auto"/>
      </w:divBdr>
    </w:div>
    <w:div w:id="1923445320">
      <w:bodyDiv w:val="1"/>
      <w:marLeft w:val="0"/>
      <w:marRight w:val="0"/>
      <w:marTop w:val="0"/>
      <w:marBottom w:val="0"/>
      <w:divBdr>
        <w:top w:val="none" w:sz="0" w:space="0" w:color="auto"/>
        <w:left w:val="none" w:sz="0" w:space="0" w:color="auto"/>
        <w:bottom w:val="none" w:sz="0" w:space="0" w:color="auto"/>
        <w:right w:val="none" w:sz="0" w:space="0" w:color="auto"/>
      </w:divBdr>
    </w:div>
    <w:div w:id="2030328057">
      <w:bodyDiv w:val="1"/>
      <w:marLeft w:val="0"/>
      <w:marRight w:val="0"/>
      <w:marTop w:val="0"/>
      <w:marBottom w:val="0"/>
      <w:divBdr>
        <w:top w:val="none" w:sz="0" w:space="0" w:color="auto"/>
        <w:left w:val="none" w:sz="0" w:space="0" w:color="auto"/>
        <w:bottom w:val="none" w:sz="0" w:space="0" w:color="auto"/>
        <w:right w:val="none" w:sz="0" w:space="0" w:color="auto"/>
      </w:divBdr>
    </w:div>
    <w:div w:id="2034727676">
      <w:bodyDiv w:val="1"/>
      <w:marLeft w:val="0"/>
      <w:marRight w:val="0"/>
      <w:marTop w:val="0"/>
      <w:marBottom w:val="0"/>
      <w:divBdr>
        <w:top w:val="none" w:sz="0" w:space="0" w:color="auto"/>
        <w:left w:val="none" w:sz="0" w:space="0" w:color="auto"/>
        <w:bottom w:val="none" w:sz="0" w:space="0" w:color="auto"/>
        <w:right w:val="none" w:sz="0" w:space="0" w:color="auto"/>
      </w:divBdr>
    </w:div>
    <w:div w:id="2039577457">
      <w:bodyDiv w:val="1"/>
      <w:marLeft w:val="0"/>
      <w:marRight w:val="0"/>
      <w:marTop w:val="0"/>
      <w:marBottom w:val="0"/>
      <w:divBdr>
        <w:top w:val="none" w:sz="0" w:space="0" w:color="auto"/>
        <w:left w:val="none" w:sz="0" w:space="0" w:color="auto"/>
        <w:bottom w:val="none" w:sz="0" w:space="0" w:color="auto"/>
        <w:right w:val="none" w:sz="0" w:space="0" w:color="auto"/>
      </w:divBdr>
    </w:div>
    <w:div w:id="207712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nerc.com/page.php?cid=2|20"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eader xmlns="987b8a77-3dc6-4154-9fe1-b1e590735b19">Current RSAWs for Use</Header>
    <Number xmlns="987b8a77-3dc6-4154-9fe1-b1e590735b19">INT-009-1</Number>
    <Date xmlns="987b8a77-3dc6-4154-9fe1-b1e590735b19">2011-01-25T05:00:00+00:00</Dat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843e5d294548ce9aaa3eaa67a2a5439d">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03e8101d9ee1d86867ca7fe04bbe58a6"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minOccurs="0"/>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nillable="true"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Draft RSAWs for Comment"/>
          <xsd:enumeration value="Webinar Slides"/>
          <xsd:enumeration value="Resource Documents"/>
          <xsd:enumeration value="Industry Feedback"/>
          <xsd:enumeration value="Archived RSAW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585FE75-0CF5-4265-9896-A563F41E27DC}"/>
</file>

<file path=customXml/itemProps2.xml><?xml version="1.0" encoding="utf-8"?>
<ds:datastoreItem xmlns:ds="http://schemas.openxmlformats.org/officeDocument/2006/customXml" ds:itemID="{4501A51B-1529-46BD-8706-54E97B060C47}"/>
</file>

<file path=customXml/itemProps3.xml><?xml version="1.0" encoding="utf-8"?>
<ds:datastoreItem xmlns:ds="http://schemas.openxmlformats.org/officeDocument/2006/customXml" ds:itemID="{FE7EDAD0-1F13-4A18-B7AC-FF9BDDB56E47}"/>
</file>

<file path=customXml/itemProps4.xml><?xml version="1.0" encoding="utf-8"?>
<ds:datastoreItem xmlns:ds="http://schemas.openxmlformats.org/officeDocument/2006/customXml" ds:itemID="{D5CED716-4FAE-4DEF-8641-EB4E87F5F27C}"/>
</file>

<file path=customXml/itemProps5.xml><?xml version="1.0" encoding="utf-8"?>
<ds:datastoreItem xmlns:ds="http://schemas.openxmlformats.org/officeDocument/2006/customXml" ds:itemID="{49820D02-8353-43E7-B204-1D877C742CDB}"/>
</file>

<file path=docProps/app.xml><?xml version="1.0" encoding="utf-8"?>
<Properties xmlns="http://schemas.openxmlformats.org/officeDocument/2006/extended-properties" xmlns:vt="http://schemas.openxmlformats.org/officeDocument/2006/docPropsVTypes">
  <Template>Normal</Template>
  <TotalTime>0</TotalTime>
  <Pages>3</Pages>
  <Words>957</Words>
  <Characters>5460</Characters>
  <Application>Microsoft Office Word</Application>
  <DocSecurity>0</DocSecurity>
  <Lines>45</Lines>
  <Paragraphs>12</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Implementation of Interchange</vt:lpstr>
      <vt:lpstr/>
      <vt:lpstr>Subject Matter Experts</vt:lpstr>
      <vt:lpstr>Reliability Standard Language</vt:lpstr>
      <vt:lpstr>R1 Supporting Evidence and Documentation</vt:lpstr>
      <vt:lpstr>Supplemental Information</vt:lpstr>
      <vt:lpstr>Compliance Findings Summary (to be filled out by auditor)</vt:lpstr>
    </vt:vector>
  </TitlesOfParts>
  <Company/>
  <LinksUpToDate>false</LinksUpToDate>
  <CharactersWithSpaces>6405</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Implementation of Interchange</dc:title>
  <dc:subject/>
  <dc:creator>NERC</dc:creator>
  <cp:keywords/>
  <cp:lastModifiedBy>Andrei Lozovik</cp:lastModifiedBy>
  <cp:revision>3</cp:revision>
  <dcterms:created xsi:type="dcterms:W3CDTF">2013-09-25T18:35:00Z</dcterms:created>
  <dcterms:modified xsi:type="dcterms:W3CDTF">2013-10-18T20:11:00Z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NERCASSETID-406-54</vt:lpwstr>
  </property>
  <property fmtid="{D5CDD505-2E9C-101B-9397-08002B2CF9AE}" pid="3" name="_dlc_DocIdItemGuid">
    <vt:lpwstr>289ebacd-fa6f-44ab-b970-3b464fee4117</vt:lpwstr>
  </property>
  <property fmtid="{D5CDD505-2E9C-101B-9397-08002B2CF9AE}" pid="4" name="_dlc_DocIdUrl">
    <vt:lpwstr>http://www.nerc.com/pa/comp/_layouts/DocIdRedir.aspx?ID=NERCASSETID-406-54, NERCASSETID-406-54</vt:lpwstr>
  </property>
  <property fmtid="{D5CDD505-2E9C-101B-9397-08002B2CF9AE}" pid="5" name="xd_Signature">
    <vt:lpwstr/>
  </property>
  <property fmtid="{D5CDD505-2E9C-101B-9397-08002B2CF9AE}" pid="6" name="Order">
    <vt:lpwstr>5400.00000000000</vt:lpwstr>
  </property>
  <property fmtid="{D5CDD505-2E9C-101B-9397-08002B2CF9AE}" pid="7" name="TemplateUrl">
    <vt:lpwstr/>
  </property>
  <property fmtid="{D5CDD505-2E9C-101B-9397-08002B2CF9AE}" pid="8" name="xd_ProgID">
    <vt:lpwstr/>
  </property>
  <property fmtid="{D5CDD505-2E9C-101B-9397-08002B2CF9AE}" pid="9" name="_dlc_DocIdPersistId">
    <vt:lpwstr/>
  </property>
  <property fmtid="{D5CDD505-2E9C-101B-9397-08002B2CF9AE}" pid="10" name="_SourceUrl">
    <vt:lpwstr/>
  </property>
  <property fmtid="{D5CDD505-2E9C-101B-9397-08002B2CF9AE}" pid="11" name="_SharedFileIndex">
    <vt:lpwstr/>
  </property>
</Properties>
</file>